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F4D" w:rsidRPr="00C935AB" w:rsidRDefault="00BC0F4D" w:rsidP="00BC0F4D">
      <w:pPr>
        <w:contextualSpacing/>
        <w:jc w:val="center"/>
        <w:rPr>
          <w:sz w:val="28"/>
          <w:szCs w:val="28"/>
        </w:rPr>
      </w:pPr>
      <w:r w:rsidRPr="00C935AB">
        <w:rPr>
          <w:sz w:val="28"/>
          <w:szCs w:val="28"/>
        </w:rPr>
        <w:t>Министерство образования</w:t>
      </w:r>
      <w:r w:rsidR="00B45B2E">
        <w:rPr>
          <w:sz w:val="28"/>
          <w:szCs w:val="28"/>
        </w:rPr>
        <w:t xml:space="preserve"> и молодежной политики</w:t>
      </w:r>
    </w:p>
    <w:p w:rsidR="00BC0F4D" w:rsidRPr="00C935AB" w:rsidRDefault="00BC0F4D" w:rsidP="00BC0F4D">
      <w:pPr>
        <w:contextualSpacing/>
        <w:jc w:val="center"/>
        <w:rPr>
          <w:sz w:val="28"/>
          <w:szCs w:val="28"/>
        </w:rPr>
      </w:pPr>
      <w:r w:rsidRPr="00C935AB">
        <w:rPr>
          <w:sz w:val="28"/>
          <w:szCs w:val="28"/>
        </w:rPr>
        <w:t>Свердловской области</w:t>
      </w:r>
    </w:p>
    <w:p w:rsidR="00BC0F4D" w:rsidRPr="00C935AB" w:rsidRDefault="00BC0F4D" w:rsidP="00BC0F4D">
      <w:pPr>
        <w:contextualSpacing/>
        <w:rPr>
          <w:sz w:val="28"/>
          <w:szCs w:val="28"/>
        </w:rPr>
      </w:pPr>
    </w:p>
    <w:p w:rsidR="00BC0F4D" w:rsidRPr="00C935AB" w:rsidRDefault="00BC0F4D" w:rsidP="00BC0F4D">
      <w:pPr>
        <w:tabs>
          <w:tab w:val="left" w:pos="284"/>
        </w:tabs>
        <w:ind w:firstLine="567"/>
        <w:contextualSpacing/>
        <w:jc w:val="center"/>
        <w:rPr>
          <w:sz w:val="28"/>
          <w:szCs w:val="28"/>
        </w:rPr>
      </w:pPr>
      <w:r w:rsidRPr="00C935AB">
        <w:rPr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BC0F4D" w:rsidRPr="00C935AB" w:rsidRDefault="00BC0F4D" w:rsidP="00BC0F4D">
      <w:pPr>
        <w:tabs>
          <w:tab w:val="left" w:pos="284"/>
        </w:tabs>
        <w:ind w:firstLine="567"/>
        <w:contextualSpacing/>
        <w:jc w:val="center"/>
        <w:rPr>
          <w:sz w:val="28"/>
          <w:szCs w:val="28"/>
        </w:rPr>
      </w:pPr>
      <w:r w:rsidRPr="00C935AB">
        <w:rPr>
          <w:sz w:val="28"/>
          <w:szCs w:val="28"/>
        </w:rPr>
        <w:t>«Нижнетагильский строительный колледж»</w:t>
      </w:r>
    </w:p>
    <w:p w:rsidR="00BC0F4D" w:rsidRPr="00C935AB" w:rsidRDefault="00BC0F4D" w:rsidP="00BC0F4D">
      <w:pPr>
        <w:contextualSpacing/>
        <w:jc w:val="center"/>
        <w:rPr>
          <w:sz w:val="28"/>
          <w:szCs w:val="28"/>
        </w:rPr>
      </w:pPr>
    </w:p>
    <w:p w:rsidR="00BC0F4D" w:rsidRPr="00C935AB" w:rsidRDefault="00BC0F4D" w:rsidP="00BC0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BC0F4D" w:rsidRPr="00C935AB" w:rsidRDefault="00BC0F4D" w:rsidP="00BC0F4D">
      <w:pPr>
        <w:spacing w:line="360" w:lineRule="auto"/>
        <w:ind w:left="5529"/>
        <w:rPr>
          <w:rFonts w:eastAsia="Calibri"/>
          <w:sz w:val="28"/>
          <w:szCs w:val="28"/>
        </w:rPr>
      </w:pPr>
    </w:p>
    <w:p w:rsidR="00BC0F4D" w:rsidRPr="00C935AB" w:rsidRDefault="00BC0F4D" w:rsidP="00BC0F4D">
      <w:pPr>
        <w:ind w:left="5528"/>
        <w:contextualSpacing/>
        <w:rPr>
          <w:rFonts w:eastAsia="Calibri"/>
          <w:sz w:val="28"/>
          <w:szCs w:val="28"/>
        </w:rPr>
      </w:pPr>
      <w:r w:rsidRPr="00C935AB">
        <w:rPr>
          <w:rFonts w:eastAsia="Calibri"/>
          <w:sz w:val="28"/>
          <w:szCs w:val="28"/>
        </w:rPr>
        <w:t>Утверждаю</w:t>
      </w:r>
    </w:p>
    <w:p w:rsidR="00BC0F4D" w:rsidRPr="00C935AB" w:rsidRDefault="00BC0F4D" w:rsidP="00BC0F4D">
      <w:pPr>
        <w:ind w:left="5528"/>
        <w:contextualSpacing/>
        <w:rPr>
          <w:rFonts w:eastAsia="Calibri"/>
          <w:sz w:val="28"/>
          <w:szCs w:val="28"/>
        </w:rPr>
      </w:pPr>
      <w:r w:rsidRPr="00C935AB">
        <w:rPr>
          <w:rFonts w:eastAsia="Calibri"/>
          <w:sz w:val="28"/>
          <w:szCs w:val="28"/>
        </w:rPr>
        <w:t>Директор  ГАПОУ СО «Нижнетагильский строительный колледж»</w:t>
      </w:r>
    </w:p>
    <w:p w:rsidR="00BC0F4D" w:rsidRPr="00C935AB" w:rsidRDefault="00BC0F4D" w:rsidP="00BC0F4D">
      <w:pPr>
        <w:ind w:left="5528"/>
        <w:contextualSpacing/>
        <w:rPr>
          <w:rFonts w:eastAsia="Calibri"/>
          <w:sz w:val="28"/>
          <w:szCs w:val="28"/>
        </w:rPr>
      </w:pPr>
      <w:r w:rsidRPr="00C935AB">
        <w:rPr>
          <w:rFonts w:eastAsia="Calibri"/>
          <w:sz w:val="28"/>
          <w:szCs w:val="28"/>
        </w:rPr>
        <w:t>_______________ Морозов О.В.</w:t>
      </w:r>
    </w:p>
    <w:p w:rsidR="00BC0F4D" w:rsidRPr="00C935AB" w:rsidRDefault="00BC0F4D" w:rsidP="00BC0F4D">
      <w:pPr>
        <w:ind w:left="5528"/>
        <w:contextualSpacing/>
        <w:rPr>
          <w:rFonts w:eastAsia="Calibri"/>
          <w:sz w:val="28"/>
          <w:szCs w:val="28"/>
        </w:rPr>
      </w:pPr>
      <w:r w:rsidRPr="00C935AB">
        <w:rPr>
          <w:rFonts w:eastAsia="Calibri"/>
          <w:sz w:val="28"/>
          <w:szCs w:val="28"/>
        </w:rPr>
        <w:t xml:space="preserve"> «______»_____________20</w:t>
      </w:r>
      <w:r w:rsidR="0057360F">
        <w:rPr>
          <w:rFonts w:eastAsia="Calibri"/>
          <w:sz w:val="28"/>
          <w:szCs w:val="28"/>
        </w:rPr>
        <w:t>2</w:t>
      </w:r>
      <w:r w:rsidR="00EF1CDF">
        <w:rPr>
          <w:rFonts w:eastAsia="Calibri"/>
          <w:sz w:val="28"/>
          <w:szCs w:val="28"/>
        </w:rPr>
        <w:t>3</w:t>
      </w:r>
      <w:r w:rsidRPr="00C935AB">
        <w:rPr>
          <w:rFonts w:eastAsia="Calibri"/>
          <w:sz w:val="28"/>
          <w:szCs w:val="28"/>
        </w:rPr>
        <w:t xml:space="preserve"> г.</w:t>
      </w:r>
    </w:p>
    <w:p w:rsidR="00363EA9" w:rsidRDefault="00363EA9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B24F02">
      <w:pPr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363EA9" w:rsidRDefault="00B24F02">
      <w:pPr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ОГСЭ. 03 </w:t>
      </w:r>
      <w:r w:rsidR="00BC0F4D">
        <w:rPr>
          <w:rFonts w:eastAsia="Times New Roman" w:cs="Times New Roman"/>
          <w:sz w:val="28"/>
          <w:szCs w:val="28"/>
          <w:lang w:eastAsia="ru-RU"/>
        </w:rPr>
        <w:t>ИНОСТРАННЫЙ ЯЗЫК В ПРОФЕССИОНАЛЬНОЙ ДЕЯТЕЛЬНОСТИ</w:t>
      </w:r>
    </w:p>
    <w:p w:rsidR="00363EA9" w:rsidRDefault="00363EA9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B24F02">
      <w:pPr>
        <w:spacing w:after="0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363EA9" w:rsidRDefault="00B24F02">
      <w:pPr>
        <w:spacing w:after="0" w:line="240" w:lineRule="auto"/>
        <w:outlineLvl w:val="1"/>
        <w:rPr>
          <w:rFonts w:eastAsia="Times New Roman" w:cs="Times New Roman"/>
          <w:bCs/>
          <w:sz w:val="28"/>
          <w:szCs w:val="36"/>
          <w:lang w:eastAsia="ru-RU"/>
        </w:rPr>
      </w:pPr>
      <w:r>
        <w:rPr>
          <w:rFonts w:eastAsia="Times New Roman" w:cs="Times New Roman"/>
          <w:bCs/>
          <w:sz w:val="28"/>
          <w:szCs w:val="36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363EA9" w:rsidRDefault="00B24F02">
      <w:pPr>
        <w:spacing w:after="0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363EA9" w:rsidRDefault="00B24F02">
      <w:pPr>
        <w:spacing w:after="0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Срок обучения:3 года 10 месяцев</w:t>
      </w:r>
    </w:p>
    <w:p w:rsidR="00363EA9" w:rsidRDefault="00B24F02">
      <w:pPr>
        <w:spacing w:after="0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363EA9" w:rsidRDefault="00363EA9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B24F02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20</w:t>
      </w:r>
      <w:r w:rsidR="0057360F">
        <w:rPr>
          <w:rFonts w:eastAsia="Times New Roman" w:cs="Times New Roman"/>
          <w:bCs/>
          <w:sz w:val="28"/>
          <w:szCs w:val="28"/>
          <w:lang w:eastAsia="ru-RU"/>
        </w:rPr>
        <w:t>22</w:t>
      </w:r>
    </w:p>
    <w:p w:rsidR="007B465D" w:rsidRPr="008A4E5D" w:rsidRDefault="007B465D" w:rsidP="00B45B2E">
      <w:pPr>
        <w:spacing w:after="0" w:line="360" w:lineRule="auto"/>
        <w:contextualSpacing/>
        <w:jc w:val="both"/>
        <w:rPr>
          <w:rFonts w:eastAsia="Calibri" w:cs="Times New Roman"/>
          <w:sz w:val="28"/>
          <w:szCs w:val="28"/>
        </w:rPr>
      </w:pPr>
      <w:r w:rsidRPr="008A4E5D">
        <w:rPr>
          <w:rFonts w:cs="Times New Roman"/>
          <w:sz w:val="28"/>
          <w:szCs w:val="28"/>
        </w:rPr>
        <w:lastRenderedPageBreak/>
        <w:t>Рабочая</w:t>
      </w:r>
      <w:r>
        <w:rPr>
          <w:rFonts w:cs="Times New Roman"/>
          <w:sz w:val="28"/>
          <w:szCs w:val="28"/>
        </w:rPr>
        <w:t xml:space="preserve"> программа учебной дисциплины «Иностранный язык в профессиональной деятельности</w:t>
      </w:r>
      <w:r w:rsidRPr="008A4E5D">
        <w:rPr>
          <w:rFonts w:cs="Times New Roman"/>
          <w:sz w:val="28"/>
          <w:szCs w:val="28"/>
        </w:rPr>
        <w:t xml:space="preserve">» разработана в соответствии с требованиями ФГОС среднего профессионального образования по специальности </w:t>
      </w:r>
      <w:r>
        <w:rPr>
          <w:rFonts w:eastAsia="Calibri" w:cs="Times New Roman"/>
          <w:sz w:val="28"/>
          <w:szCs w:val="28"/>
        </w:rPr>
        <w:t xml:space="preserve">13.02.11 </w:t>
      </w:r>
      <w:r w:rsidRPr="00E55531">
        <w:rPr>
          <w:rFonts w:eastAsia="Calibri" w:cs="Times New Roman"/>
          <w:sz w:val="28"/>
          <w:szCs w:val="28"/>
        </w:rPr>
        <w:t>Техническая эксплуатация и обслуживание электрического и эл</w:t>
      </w:r>
      <w:r>
        <w:rPr>
          <w:rFonts w:eastAsia="Calibri" w:cs="Times New Roman"/>
          <w:sz w:val="28"/>
          <w:szCs w:val="28"/>
        </w:rPr>
        <w:t>ектромеханического оборудования</w:t>
      </w:r>
      <w:r w:rsidRPr="00E55531">
        <w:rPr>
          <w:rFonts w:cs="Times New Roman"/>
          <w:sz w:val="28"/>
          <w:szCs w:val="28"/>
        </w:rPr>
        <w:t>на основании приказа Министерства образования и науки РФ от 07.12.2017 № 1196</w:t>
      </w:r>
      <w:r w:rsidRPr="008A4E5D">
        <w:rPr>
          <w:rFonts w:cs="Times New Roman"/>
          <w:spacing w:val="-2"/>
          <w:sz w:val="28"/>
          <w:szCs w:val="28"/>
        </w:rPr>
        <w:t>и на основании приказа Министерства образования</w:t>
      </w:r>
      <w:r w:rsidRPr="008A4E5D">
        <w:rPr>
          <w:rFonts w:cs="Times New Roman"/>
          <w:color w:val="000000"/>
          <w:spacing w:val="-2"/>
          <w:sz w:val="28"/>
          <w:szCs w:val="28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:rsidR="00363EA9" w:rsidRDefault="00363E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63EA9" w:rsidRDefault="00B24F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363EA9" w:rsidRDefault="00B24F02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63EA9" w:rsidRDefault="00B24F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ab/>
      </w:r>
      <w:r w:rsidR="0057360F">
        <w:rPr>
          <w:sz w:val="28"/>
          <w:szCs w:val="28"/>
        </w:rPr>
        <w:t>Кривошеева Надежда Талгатовна</w:t>
      </w:r>
      <w:r>
        <w:rPr>
          <w:sz w:val="28"/>
          <w:szCs w:val="28"/>
        </w:rPr>
        <w:t>, преподаватель общеобразовательных дисциплин</w:t>
      </w:r>
      <w:r w:rsidR="00BC0F4D">
        <w:rPr>
          <w:sz w:val="28"/>
          <w:szCs w:val="28"/>
        </w:rPr>
        <w:t>,</w:t>
      </w:r>
      <w:r>
        <w:rPr>
          <w:sz w:val="28"/>
          <w:szCs w:val="28"/>
        </w:rPr>
        <w:t xml:space="preserve"> ГАПОУ СО «Нижнетагильский строительных колледж» </w:t>
      </w:r>
    </w:p>
    <w:p w:rsidR="00BC0F4D" w:rsidRDefault="00BC0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BC0F4D" w:rsidRPr="000A41EF" w:rsidRDefault="00BC0F4D" w:rsidP="00BC0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C0F4D" w:rsidRPr="000A41EF" w:rsidTr="0057360F">
        <w:tc>
          <w:tcPr>
            <w:tcW w:w="4785" w:type="dxa"/>
          </w:tcPr>
          <w:p w:rsidR="00BC0F4D" w:rsidRPr="000A41EF" w:rsidRDefault="00BC0F4D" w:rsidP="00BC0F4D">
            <w:pPr>
              <w:spacing w:after="0" w:line="360" w:lineRule="auto"/>
              <w:contextualSpacing/>
              <w:rPr>
                <w:sz w:val="28"/>
                <w:szCs w:val="28"/>
              </w:rPr>
            </w:pPr>
            <w:r w:rsidRPr="000A41EF">
              <w:rPr>
                <w:sz w:val="28"/>
                <w:szCs w:val="28"/>
              </w:rPr>
              <w:t>РАССМОТРЕНА</w:t>
            </w:r>
          </w:p>
          <w:p w:rsidR="00BC0F4D" w:rsidRPr="000A41EF" w:rsidRDefault="00BC0F4D" w:rsidP="00BC0F4D">
            <w:pPr>
              <w:spacing w:after="0" w:line="360" w:lineRule="auto"/>
              <w:contextualSpacing/>
              <w:rPr>
                <w:sz w:val="28"/>
                <w:szCs w:val="28"/>
              </w:rPr>
            </w:pPr>
            <w:r w:rsidRPr="000A41EF">
              <w:rPr>
                <w:sz w:val="28"/>
                <w:szCs w:val="28"/>
              </w:rPr>
              <w:t>на заседании ПЦК</w:t>
            </w:r>
          </w:p>
          <w:p w:rsidR="00BC0F4D" w:rsidRPr="000A41EF" w:rsidRDefault="00BC0F4D" w:rsidP="00BC0F4D">
            <w:pPr>
              <w:spacing w:after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</w:t>
            </w:r>
            <w:r w:rsidR="0057360F">
              <w:rPr>
                <w:sz w:val="28"/>
                <w:szCs w:val="28"/>
              </w:rPr>
              <w:t>2</w:t>
            </w:r>
            <w:r w:rsidR="00EF1CDF">
              <w:rPr>
                <w:sz w:val="28"/>
                <w:szCs w:val="28"/>
              </w:rPr>
              <w:t xml:space="preserve">3 </w:t>
            </w:r>
            <w:r w:rsidRPr="000A41EF">
              <w:rPr>
                <w:sz w:val="28"/>
                <w:szCs w:val="28"/>
              </w:rPr>
              <w:t>г.</w:t>
            </w:r>
          </w:p>
          <w:p w:rsidR="00BC0F4D" w:rsidRPr="000A41EF" w:rsidRDefault="00BC0F4D" w:rsidP="00BC0F4D">
            <w:pPr>
              <w:spacing w:after="0" w:line="360" w:lineRule="auto"/>
              <w:contextualSpacing/>
              <w:rPr>
                <w:sz w:val="28"/>
                <w:szCs w:val="28"/>
              </w:rPr>
            </w:pPr>
            <w:r w:rsidRPr="000A41E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редседатель:__________________</w:t>
            </w:r>
          </w:p>
          <w:p w:rsidR="00BC0F4D" w:rsidRPr="000A41EF" w:rsidRDefault="00BC0F4D" w:rsidP="00BC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BC0F4D" w:rsidRPr="000A41EF" w:rsidRDefault="00BC0F4D" w:rsidP="00BC0F4D">
            <w:pPr>
              <w:spacing w:after="0" w:line="360" w:lineRule="auto"/>
              <w:contextualSpacing/>
              <w:rPr>
                <w:sz w:val="28"/>
                <w:szCs w:val="28"/>
              </w:rPr>
            </w:pPr>
            <w:r w:rsidRPr="000A41EF">
              <w:rPr>
                <w:sz w:val="28"/>
                <w:szCs w:val="28"/>
              </w:rPr>
              <w:t>СОГЛАСОВАНО</w:t>
            </w:r>
          </w:p>
          <w:p w:rsidR="00BC0F4D" w:rsidRDefault="00BC0F4D" w:rsidP="00BC0F4D">
            <w:pPr>
              <w:spacing w:after="0" w:line="360" w:lineRule="auto"/>
              <w:contextualSpacing/>
              <w:rPr>
                <w:sz w:val="28"/>
                <w:szCs w:val="28"/>
              </w:rPr>
            </w:pPr>
            <w:r w:rsidRPr="000A41EF">
              <w:rPr>
                <w:sz w:val="28"/>
                <w:szCs w:val="28"/>
              </w:rPr>
              <w:t xml:space="preserve">Методическим советом, </w:t>
            </w:r>
          </w:p>
          <w:p w:rsidR="00BC0F4D" w:rsidRPr="000A41EF" w:rsidRDefault="00BC0F4D" w:rsidP="00BC0F4D">
            <w:pPr>
              <w:spacing w:after="0" w:line="360" w:lineRule="auto"/>
              <w:contextualSpacing/>
              <w:rPr>
                <w:sz w:val="28"/>
                <w:szCs w:val="28"/>
              </w:rPr>
            </w:pPr>
            <w:r w:rsidRPr="000A41EF">
              <w:rPr>
                <w:sz w:val="28"/>
                <w:szCs w:val="28"/>
              </w:rPr>
              <w:t xml:space="preserve">протокол №                     </w:t>
            </w:r>
          </w:p>
          <w:p w:rsidR="00BC0F4D" w:rsidRPr="000A41EF" w:rsidRDefault="00BC0F4D" w:rsidP="00BC0F4D">
            <w:pPr>
              <w:spacing w:after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</w:t>
            </w:r>
            <w:r w:rsidR="0057360F">
              <w:rPr>
                <w:sz w:val="28"/>
                <w:szCs w:val="28"/>
              </w:rPr>
              <w:t>2</w:t>
            </w:r>
            <w:r w:rsidR="00EF1CDF">
              <w:rPr>
                <w:sz w:val="28"/>
                <w:szCs w:val="28"/>
              </w:rPr>
              <w:t xml:space="preserve">3 </w:t>
            </w:r>
            <w:bookmarkStart w:id="0" w:name="_GoBack"/>
            <w:bookmarkEnd w:id="0"/>
            <w:r w:rsidRPr="000A41EF">
              <w:rPr>
                <w:sz w:val="28"/>
                <w:szCs w:val="28"/>
              </w:rPr>
              <w:t>г.</w:t>
            </w:r>
          </w:p>
          <w:p w:rsidR="00BC0F4D" w:rsidRPr="000A41EF" w:rsidRDefault="00BC0F4D" w:rsidP="00BC0F4D">
            <w:pPr>
              <w:spacing w:after="0" w:line="360" w:lineRule="auto"/>
              <w:contextualSpacing/>
              <w:rPr>
                <w:sz w:val="28"/>
                <w:szCs w:val="28"/>
              </w:rPr>
            </w:pPr>
          </w:p>
          <w:p w:rsidR="00BC0F4D" w:rsidRPr="000A41EF" w:rsidRDefault="00BC0F4D" w:rsidP="00BC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BC0F4D" w:rsidRDefault="00BC0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63EA9" w:rsidRDefault="00363EA9">
      <w:pPr>
        <w:spacing w:line="360" w:lineRule="auto"/>
        <w:rPr>
          <w:sz w:val="28"/>
          <w:szCs w:val="28"/>
        </w:rPr>
        <w:sectPr w:rsidR="00363EA9">
          <w:pgSz w:w="11906" w:h="16838"/>
          <w:pgMar w:top="1134" w:right="850" w:bottom="1134" w:left="1701" w:header="708" w:footer="708" w:gutter="0"/>
          <w:cols w:space="720"/>
        </w:sectPr>
      </w:pPr>
    </w:p>
    <w:p w:rsidR="00363EA9" w:rsidRDefault="00B24F02">
      <w:pPr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>СОДЕРЖАНИЕ</w:t>
      </w:r>
    </w:p>
    <w:p w:rsidR="00363EA9" w:rsidRDefault="00363EA9">
      <w:pPr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7501"/>
        <w:gridCol w:w="1854"/>
      </w:tblGrid>
      <w:tr w:rsidR="00363EA9">
        <w:tc>
          <w:tcPr>
            <w:tcW w:w="7501" w:type="dxa"/>
            <w:shd w:val="clear" w:color="auto" w:fill="auto"/>
          </w:tcPr>
          <w:p w:rsidR="00363EA9" w:rsidRDefault="00BC0F4D" w:rsidP="00B45B2E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63EA9" w:rsidRPr="00BC0F4D" w:rsidRDefault="00B24F02" w:rsidP="00BC0F4D">
            <w:pPr>
              <w:ind w:firstLineChars="200" w:firstLine="56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</w:tr>
      <w:tr w:rsidR="00363EA9">
        <w:tc>
          <w:tcPr>
            <w:tcW w:w="7501" w:type="dxa"/>
            <w:shd w:val="clear" w:color="auto" w:fill="auto"/>
          </w:tcPr>
          <w:p w:rsidR="00363EA9" w:rsidRDefault="00BC0F4D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363EA9" w:rsidRDefault="00BC0F4D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63EA9" w:rsidRDefault="00B24F02" w:rsidP="00BC0F4D">
            <w:pPr>
              <w:ind w:left="644"/>
              <w:jc w:val="center"/>
              <w:rPr>
                <w:rFonts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val="en-US" w:eastAsia="ru-RU"/>
              </w:rPr>
              <w:t>6</w:t>
            </w:r>
          </w:p>
          <w:p w:rsidR="00363EA9" w:rsidRDefault="00B24F02" w:rsidP="00BC0F4D">
            <w:pPr>
              <w:ind w:left="644"/>
              <w:jc w:val="center"/>
              <w:rPr>
                <w:rFonts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val="en-US" w:eastAsia="ru-RU"/>
              </w:rPr>
              <w:t>16</w:t>
            </w:r>
          </w:p>
        </w:tc>
      </w:tr>
      <w:tr w:rsidR="00363EA9">
        <w:tc>
          <w:tcPr>
            <w:tcW w:w="7501" w:type="dxa"/>
            <w:shd w:val="clear" w:color="auto" w:fill="auto"/>
          </w:tcPr>
          <w:p w:rsidR="00363EA9" w:rsidRDefault="00BC0F4D">
            <w:pPr>
              <w:numPr>
                <w:ilvl w:val="0"/>
                <w:numId w:val="1"/>
              </w:numPr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363EA9" w:rsidRDefault="00363EA9">
            <w:pPr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363EA9" w:rsidRDefault="00B24F02" w:rsidP="00BC0F4D">
            <w:pPr>
              <w:ind w:firstLineChars="250" w:firstLine="700"/>
              <w:jc w:val="center"/>
              <w:rPr>
                <w:rFonts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</w:tr>
    </w:tbl>
    <w:p w:rsidR="00363EA9" w:rsidRDefault="00363EA9">
      <w:pPr>
        <w:jc w:val="center"/>
        <w:rPr>
          <w:rFonts w:eastAsia="Times New Roman" w:cs="Times New Roman"/>
          <w:sz w:val="28"/>
          <w:szCs w:val="28"/>
          <w:u w:val="single"/>
          <w:lang w:eastAsia="ru-RU"/>
        </w:rPr>
        <w:sectPr w:rsidR="00363EA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363EA9" w:rsidRPr="00BC0F4D" w:rsidRDefault="00B24F02" w:rsidP="00BC0F4D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BC0F4D">
        <w:rPr>
          <w:rFonts w:eastAsia="Times New Roman" w:cs="Times New Roman"/>
          <w:sz w:val="32"/>
          <w:szCs w:val="28"/>
          <w:lang w:eastAsia="ru-RU"/>
        </w:rPr>
        <w:lastRenderedPageBreak/>
        <w:t xml:space="preserve">1. </w:t>
      </w:r>
      <w:r w:rsidR="00BC0F4D" w:rsidRPr="00BC0F4D">
        <w:rPr>
          <w:rFonts w:eastAsia="Times New Roman" w:cs="Times New Roman"/>
          <w:sz w:val="32"/>
          <w:szCs w:val="28"/>
          <w:lang w:eastAsia="ru-RU"/>
        </w:rPr>
        <w:t>Общая характеристика рабочей программы учебной дисциплины</w:t>
      </w:r>
      <w:r w:rsidRPr="00BC0F4D">
        <w:rPr>
          <w:rFonts w:eastAsia="Times New Roman" w:cs="Times New Roman"/>
          <w:sz w:val="32"/>
          <w:szCs w:val="28"/>
          <w:lang w:eastAsia="ru-RU"/>
        </w:rPr>
        <w:t xml:space="preserve"> ОГСЭ.03Иностранный язык в профессиональной деятельности</w:t>
      </w:r>
    </w:p>
    <w:p w:rsidR="00363EA9" w:rsidRDefault="00B24F02" w:rsidP="00BC0F4D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28"/>
          <w:lang w:eastAsia="ru-RU"/>
        </w:rPr>
      </w:pPr>
      <w:r>
        <w:rPr>
          <w:rFonts w:eastAsia="Times New Roman" w:cs="Times New Roman"/>
          <w:sz w:val="32"/>
          <w:szCs w:val="28"/>
          <w:lang w:eastAsia="ru-RU"/>
        </w:rPr>
        <w:t>1.1. Область применения рабочей программы</w:t>
      </w:r>
    </w:p>
    <w:p w:rsidR="00363EA9" w:rsidRDefault="00B24F02" w:rsidP="00B45B2E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bCs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образовательной программы в соответствии с ФГОС СПО </w:t>
      </w:r>
      <w:r>
        <w:rPr>
          <w:rFonts w:eastAsia="Times New Roman" w:cs="Times New Roman"/>
          <w:bCs/>
          <w:sz w:val="28"/>
          <w:szCs w:val="36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363EA9" w:rsidRDefault="00B24F02" w:rsidP="00BC0F4D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32"/>
          <w:szCs w:val="28"/>
          <w:lang w:eastAsia="ru-RU"/>
        </w:rPr>
      </w:pPr>
      <w:r>
        <w:rPr>
          <w:rFonts w:eastAsia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363EA9" w:rsidRDefault="00B24F02" w:rsidP="00BC0F4D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Style w:val="fontstyle01"/>
          <w:color w:val="auto"/>
          <w:sz w:val="28"/>
          <w:szCs w:val="28"/>
        </w:rPr>
        <w:t>Учебная дисциплина «Английский язык» является учебным предметом обязательной предметной области «Иностранные языки» ФГОС среднего общего образования.</w:t>
      </w:r>
    </w:p>
    <w:p w:rsidR="00363EA9" w:rsidRDefault="00B24F02" w:rsidP="00BC0F4D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образовательных организациях дисциплина «Иностранный язык»  изучается в общем гуманитарном и социально-экономическом цикле  учебного плана ОПОП СПО на базе основного общего образования с получением среднего общего образования.</w:t>
      </w:r>
    </w:p>
    <w:p w:rsidR="00363EA9" w:rsidRDefault="00B24F02" w:rsidP="00BC0F4D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28"/>
          <w:lang w:eastAsia="ru-RU"/>
        </w:rPr>
      </w:pPr>
      <w:r>
        <w:rPr>
          <w:rFonts w:eastAsia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363EA9" w:rsidRDefault="00B24F02" w:rsidP="00BC0F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Освоение содержания учебной дисциплины «Английский язык» обеспечивает достижение обучающимися следующих </w:t>
      </w:r>
      <w:r>
        <w:rPr>
          <w:rFonts w:cs="Times New Roman"/>
          <w:bCs/>
          <w:sz w:val="28"/>
          <w:szCs w:val="28"/>
        </w:rPr>
        <w:t>результатов:</w:t>
      </w: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158"/>
      </w:tblGrid>
      <w:tr w:rsidR="00363EA9" w:rsidTr="00B45B2E">
        <w:trPr>
          <w:trHeight w:val="633"/>
        </w:trPr>
        <w:tc>
          <w:tcPr>
            <w:tcW w:w="1101" w:type="dxa"/>
          </w:tcPr>
          <w:p w:rsidR="00363EA9" w:rsidRDefault="00B24F0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Код ОК</w:t>
            </w:r>
          </w:p>
        </w:tc>
        <w:tc>
          <w:tcPr>
            <w:tcW w:w="3969" w:type="dxa"/>
            <w:shd w:val="clear" w:color="auto" w:fill="auto"/>
          </w:tcPr>
          <w:p w:rsidR="00363EA9" w:rsidRDefault="00B24F0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Результаты обучения</w:t>
            </w:r>
          </w:p>
          <w:p w:rsidR="00363EA9" w:rsidRDefault="00B24F0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158" w:type="dxa"/>
            <w:shd w:val="clear" w:color="auto" w:fill="auto"/>
          </w:tcPr>
          <w:p w:rsidR="00363EA9" w:rsidRDefault="00B24F0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szCs w:val="24"/>
              </w:rPr>
              <w:t>Формы и методы контроля и оценки результатов обучения</w:t>
            </w:r>
          </w:p>
        </w:tc>
      </w:tr>
      <w:tr w:rsidR="00363EA9" w:rsidTr="00B45B2E">
        <w:trPr>
          <w:trHeight w:val="206"/>
        </w:trPr>
        <w:tc>
          <w:tcPr>
            <w:tcW w:w="1101" w:type="dxa"/>
          </w:tcPr>
          <w:p w:rsidR="00363EA9" w:rsidRDefault="00363EA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363EA9" w:rsidRDefault="00B24F0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bCs/>
                <w:szCs w:val="24"/>
              </w:rPr>
              <w:t>Умения:</w:t>
            </w:r>
          </w:p>
        </w:tc>
        <w:tc>
          <w:tcPr>
            <w:tcW w:w="4158" w:type="dxa"/>
            <w:shd w:val="clear" w:color="auto" w:fill="auto"/>
          </w:tcPr>
          <w:p w:rsidR="00363EA9" w:rsidRDefault="00363EA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B45B2E" w:rsidTr="00B45B2E">
        <w:trPr>
          <w:trHeight w:val="206"/>
        </w:trPr>
        <w:tc>
          <w:tcPr>
            <w:tcW w:w="1101" w:type="dxa"/>
            <w:vMerge w:val="restart"/>
          </w:tcPr>
          <w:p w:rsidR="00B45B2E" w:rsidRDefault="00AD6700" w:rsidP="00AD6700">
            <w:pPr>
              <w:tabs>
                <w:tab w:val="left" w:pos="266"/>
              </w:tabs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ОК 01, ОК 02</w:t>
            </w:r>
            <w:r w:rsidR="00B45B2E">
              <w:rPr>
                <w:rFonts w:eastAsia="Times New Roman" w:cs="Times New Roman"/>
                <w:sz w:val="28"/>
                <w:szCs w:val="28"/>
                <w:lang w:eastAsia="ru-RU"/>
              </w:rPr>
              <w:t>, ОК 09</w:t>
            </w:r>
          </w:p>
        </w:tc>
        <w:tc>
          <w:tcPr>
            <w:tcW w:w="3969" w:type="dxa"/>
            <w:shd w:val="clear" w:color="auto" w:fill="auto"/>
          </w:tcPr>
          <w:p w:rsidR="00B45B2E" w:rsidRDefault="00B45B2E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  общаться (устно и письменно) на иностранном языке на профессиональные и повседневные темы;</w:t>
            </w:r>
          </w:p>
          <w:p w:rsidR="00B45B2E" w:rsidRDefault="00B45B2E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  переводить (со словарем) иностранные тексты профессиональной направленности;</w:t>
            </w:r>
          </w:p>
          <w:p w:rsidR="00B45B2E" w:rsidRPr="00B45B2E" w:rsidRDefault="00B45B2E" w:rsidP="00B45B2E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 самостоятельно совершенствовать устную и письменную речь, пополнять словарный запас;</w:t>
            </w:r>
          </w:p>
        </w:tc>
        <w:tc>
          <w:tcPr>
            <w:tcW w:w="4158" w:type="dxa"/>
            <w:shd w:val="clear" w:color="auto" w:fill="auto"/>
          </w:tcPr>
          <w:p w:rsidR="00B45B2E" w:rsidRDefault="00B45B2E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  общаться (устно и письменно) на иностранном языке на профессиональные и повседневные темы;</w:t>
            </w:r>
          </w:p>
          <w:p w:rsidR="00B45B2E" w:rsidRDefault="00B45B2E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  переводить (со словарем) иностранные тексты профессиональной направленности;</w:t>
            </w:r>
          </w:p>
          <w:p w:rsidR="00B45B2E" w:rsidRPr="00B45B2E" w:rsidRDefault="00B45B2E" w:rsidP="00B45B2E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 самостоятельно совершенствовать устную и письменную речь, пополнять словарный запас;</w:t>
            </w:r>
          </w:p>
        </w:tc>
      </w:tr>
      <w:tr w:rsidR="00B45B2E" w:rsidTr="00B45B2E">
        <w:trPr>
          <w:trHeight w:val="206"/>
        </w:trPr>
        <w:tc>
          <w:tcPr>
            <w:tcW w:w="1101" w:type="dxa"/>
            <w:vMerge/>
          </w:tcPr>
          <w:p w:rsidR="00B45B2E" w:rsidRDefault="00B45B2E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5B2E" w:rsidRDefault="00B45B2E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Знания:</w:t>
            </w:r>
          </w:p>
        </w:tc>
        <w:tc>
          <w:tcPr>
            <w:tcW w:w="4158" w:type="dxa"/>
            <w:shd w:val="clear" w:color="auto" w:fill="auto"/>
          </w:tcPr>
          <w:p w:rsidR="00B45B2E" w:rsidRDefault="00B45B2E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45B2E" w:rsidTr="00B45B2E">
        <w:trPr>
          <w:trHeight w:val="206"/>
        </w:trPr>
        <w:tc>
          <w:tcPr>
            <w:tcW w:w="1101" w:type="dxa"/>
            <w:vMerge/>
          </w:tcPr>
          <w:p w:rsidR="00B45B2E" w:rsidRDefault="00B45B2E">
            <w:pPr>
              <w:tabs>
                <w:tab w:val="left" w:pos="5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45B2E" w:rsidRDefault="00B45B2E">
            <w:pPr>
              <w:tabs>
                <w:tab w:val="left" w:pos="5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- лексический минимум (1200-1400 </w:t>
            </w:r>
            <w:r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лексических единиц) </w:t>
            </w:r>
          </w:p>
          <w:p w:rsidR="00B45B2E" w:rsidRDefault="00B45B2E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  <w:tc>
          <w:tcPr>
            <w:tcW w:w="4158" w:type="dxa"/>
            <w:shd w:val="clear" w:color="auto" w:fill="auto"/>
          </w:tcPr>
          <w:p w:rsidR="00B45B2E" w:rsidRDefault="00B45B2E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 xml:space="preserve">входной, текущий контроль в форме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>словарных диктантов;</w:t>
            </w:r>
          </w:p>
          <w:p w:rsidR="00B45B2E" w:rsidRDefault="00B45B2E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текущий контроль в форме индивидуальных заданий и тестирования.</w:t>
            </w:r>
          </w:p>
          <w:p w:rsidR="00B45B2E" w:rsidRDefault="00B45B2E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363EA9" w:rsidRDefault="00363EA9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B45B2E" w:rsidRDefault="00B45B2E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  <w:sectPr w:rsidR="00B45B2E">
          <w:headerReference w:type="default" r:id="rId15"/>
          <w:pgSz w:w="11906" w:h="16838"/>
          <w:pgMar w:top="1134" w:right="850" w:bottom="284" w:left="1701" w:header="708" w:footer="708" w:gutter="0"/>
          <w:pgNumType w:start="4"/>
          <w:cols w:space="720"/>
          <w:docGrid w:linePitch="299"/>
        </w:sectPr>
      </w:pPr>
    </w:p>
    <w:p w:rsidR="00363EA9" w:rsidRPr="00BC0F4D" w:rsidRDefault="00BC0F4D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  <w:r w:rsidRPr="00BC0F4D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363EA9" w:rsidRPr="00BC0F4D" w:rsidRDefault="00B24F02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  <w:r w:rsidRPr="00BC0F4D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9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1774"/>
      </w:tblGrid>
      <w:tr w:rsidR="00363EA9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363EA9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363EA9" w:rsidRDefault="00B45B2E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170</w:t>
            </w:r>
          </w:p>
        </w:tc>
      </w:tr>
      <w:tr w:rsidR="00363EA9">
        <w:trPr>
          <w:trHeight w:val="622"/>
        </w:trPr>
        <w:tc>
          <w:tcPr>
            <w:tcW w:w="7797" w:type="dxa"/>
            <w:shd w:val="clear" w:color="auto" w:fill="auto"/>
            <w:vAlign w:val="center"/>
          </w:tcPr>
          <w:p w:rsidR="00363EA9" w:rsidRDefault="00B24F02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363EA9" w:rsidRDefault="00B24F02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363EA9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363EA9" w:rsidRDefault="00B45B2E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172</w:t>
            </w:r>
          </w:p>
        </w:tc>
      </w:tr>
      <w:tr w:rsidR="00363EA9">
        <w:trPr>
          <w:trHeight w:val="490"/>
        </w:trPr>
        <w:tc>
          <w:tcPr>
            <w:tcW w:w="9571" w:type="dxa"/>
            <w:gridSpan w:val="2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363EA9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363EA9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363EA9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170</w:t>
            </w:r>
          </w:p>
        </w:tc>
      </w:tr>
      <w:tr w:rsidR="00363EA9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363EA9">
        <w:trPr>
          <w:trHeight w:val="490"/>
        </w:trPr>
        <w:tc>
          <w:tcPr>
            <w:tcW w:w="9571" w:type="dxa"/>
            <w:gridSpan w:val="2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Промежуточная аттестация проводится в форме </w:t>
            </w:r>
            <w:r>
              <w:rPr>
                <w:sz w:val="28"/>
                <w:szCs w:val="28"/>
              </w:rPr>
              <w:t>дифференцированного зачета</w:t>
            </w:r>
          </w:p>
        </w:tc>
      </w:tr>
    </w:tbl>
    <w:p w:rsidR="00363EA9" w:rsidRDefault="00363EA9">
      <w:pPr>
        <w:suppressAutoHyphens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rPr>
          <w:rFonts w:eastAsia="Times New Roman" w:cs="Times New Roman"/>
          <w:sz w:val="28"/>
          <w:szCs w:val="28"/>
          <w:lang w:eastAsia="ru-RU"/>
        </w:rPr>
        <w:sectPr w:rsidR="00363EA9">
          <w:pgSz w:w="11906" w:h="16838"/>
          <w:pgMar w:top="1134" w:right="850" w:bottom="284" w:left="1701" w:header="708" w:footer="708" w:gutter="0"/>
          <w:pgNumType w:start="4"/>
          <w:cols w:space="720"/>
          <w:docGrid w:linePitch="299"/>
        </w:sectPr>
      </w:pPr>
    </w:p>
    <w:p w:rsidR="00363EA9" w:rsidRPr="00BC0F4D" w:rsidRDefault="00B24F02">
      <w:pPr>
        <w:rPr>
          <w:rFonts w:eastAsia="Times New Roman" w:cs="Times New Roman"/>
          <w:bCs/>
          <w:sz w:val="32"/>
          <w:szCs w:val="28"/>
          <w:lang w:eastAsia="ru-RU"/>
        </w:rPr>
      </w:pPr>
      <w:r w:rsidRPr="00BC0F4D">
        <w:rPr>
          <w:rFonts w:eastAsia="Times New Roman" w:cs="Times New Roman"/>
          <w:sz w:val="32"/>
          <w:szCs w:val="28"/>
          <w:lang w:eastAsia="ru-RU"/>
        </w:rPr>
        <w:lastRenderedPageBreak/>
        <w:t xml:space="preserve">2.2. Тематический план </w:t>
      </w:r>
      <w:r w:rsidR="00B45B2E">
        <w:rPr>
          <w:rFonts w:eastAsia="Times New Roman" w:cs="Times New Roman"/>
          <w:sz w:val="32"/>
          <w:szCs w:val="28"/>
          <w:lang w:eastAsia="ru-RU"/>
        </w:rPr>
        <w:t>и содержание учебной дисциплины</w:t>
      </w:r>
      <w:r w:rsidRPr="00BC0F4D">
        <w:rPr>
          <w:rFonts w:eastAsia="Times New Roman" w:cs="Times New Roman"/>
          <w:sz w:val="32"/>
          <w:szCs w:val="28"/>
          <w:lang w:eastAsia="ru-RU"/>
        </w:rPr>
        <w:t>: 2 курс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3"/>
        <w:gridCol w:w="666"/>
        <w:gridCol w:w="7474"/>
        <w:gridCol w:w="1054"/>
        <w:gridCol w:w="2183"/>
      </w:tblGrid>
      <w:tr w:rsidR="00363EA9">
        <w:trPr>
          <w:trHeight w:val="20"/>
        </w:trPr>
        <w:tc>
          <w:tcPr>
            <w:tcW w:w="3553" w:type="dxa"/>
            <w:shd w:val="clear" w:color="auto" w:fill="auto"/>
          </w:tcPr>
          <w:p w:rsidR="00363EA9" w:rsidRDefault="00B24F0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66" w:type="dxa"/>
          </w:tcPr>
          <w:p w:rsidR="00363EA9" w:rsidRDefault="00B24F0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№ п\п</w:t>
            </w:r>
          </w:p>
        </w:tc>
        <w:tc>
          <w:tcPr>
            <w:tcW w:w="7474" w:type="dxa"/>
            <w:shd w:val="clear" w:color="auto" w:fill="auto"/>
          </w:tcPr>
          <w:p w:rsidR="00363EA9" w:rsidRDefault="00B24F02" w:rsidP="00BC0F4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54" w:type="dxa"/>
            <w:shd w:val="clear" w:color="auto" w:fill="auto"/>
          </w:tcPr>
          <w:p w:rsidR="00363EA9" w:rsidRDefault="00B24F0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2183" w:type="dxa"/>
            <w:shd w:val="clear" w:color="auto" w:fill="auto"/>
          </w:tcPr>
          <w:p w:rsidR="00363EA9" w:rsidRDefault="00B24F0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63EA9">
        <w:trPr>
          <w:trHeight w:val="20"/>
        </w:trPr>
        <w:tc>
          <w:tcPr>
            <w:tcW w:w="3553" w:type="dxa"/>
            <w:shd w:val="clear" w:color="auto" w:fill="auto"/>
          </w:tcPr>
          <w:p w:rsidR="00363EA9" w:rsidRDefault="00B24F02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666" w:type="dxa"/>
          </w:tcPr>
          <w:p w:rsidR="00363EA9" w:rsidRDefault="00363EA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474" w:type="dxa"/>
            <w:shd w:val="clear" w:color="auto" w:fill="auto"/>
          </w:tcPr>
          <w:p w:rsidR="00363EA9" w:rsidRDefault="00B24F02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1054" w:type="dxa"/>
            <w:shd w:val="clear" w:color="auto" w:fill="auto"/>
          </w:tcPr>
          <w:p w:rsidR="00363EA9" w:rsidRDefault="00B24F02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183" w:type="dxa"/>
            <w:shd w:val="clear" w:color="auto" w:fill="auto"/>
          </w:tcPr>
          <w:p w:rsidR="00363EA9" w:rsidRDefault="00363EA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63EA9">
        <w:trPr>
          <w:trHeight w:val="20"/>
        </w:trPr>
        <w:tc>
          <w:tcPr>
            <w:tcW w:w="14930" w:type="dxa"/>
            <w:gridSpan w:val="5"/>
          </w:tcPr>
          <w:p w:rsidR="00363EA9" w:rsidRDefault="00B24F02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bookmarkStart w:id="1" w:name="_Hlk82378104"/>
            <w:r>
              <w:rPr>
                <w:rFonts w:eastAsia="Times New Roman" w:cs="Times New Roman"/>
                <w:bCs/>
                <w:szCs w:val="24"/>
                <w:lang w:eastAsia="ru-RU"/>
              </w:rPr>
              <w:t>Раздел 1.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Повторение</w:t>
            </w:r>
          </w:p>
        </w:tc>
      </w:tr>
      <w:tr w:rsidR="00363EA9">
        <w:trPr>
          <w:trHeight w:val="594"/>
        </w:trPr>
        <w:tc>
          <w:tcPr>
            <w:tcW w:w="3553" w:type="dxa"/>
            <w:vMerge w:val="restart"/>
            <w:shd w:val="clear" w:color="auto" w:fill="auto"/>
          </w:tcPr>
          <w:p w:rsidR="00363EA9" w:rsidRDefault="00B24F02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Тема 1.1.  Повторение простых времен</w:t>
            </w:r>
          </w:p>
          <w:p w:rsidR="00363EA9" w:rsidRDefault="00363EA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666" w:type="dxa"/>
          </w:tcPr>
          <w:p w:rsidR="00363EA9" w:rsidRDefault="00363EA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474" w:type="dxa"/>
            <w:shd w:val="clear" w:color="auto" w:fill="auto"/>
          </w:tcPr>
          <w:p w:rsidR="00363EA9" w:rsidRDefault="00B24F02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63EA9" w:rsidRPr="00CB33D2" w:rsidRDefault="00363EA9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US" w:eastAsia="ru-RU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363EA9" w:rsidRDefault="00AD6700" w:rsidP="00AD67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ОК 01, ОК 02</w:t>
            </w:r>
            <w:r w:rsidR="00B24F02">
              <w:rPr>
                <w:rFonts w:eastAsia="Times New Roman" w:cs="Times New Roman"/>
                <w:szCs w:val="24"/>
                <w:lang w:eastAsia="ru-RU"/>
              </w:rPr>
              <w:t>, ОК 09</w:t>
            </w:r>
          </w:p>
        </w:tc>
      </w:tr>
      <w:tr w:rsidR="00363EA9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363EA9" w:rsidRDefault="00363EA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666" w:type="dxa"/>
          </w:tcPr>
          <w:p w:rsidR="00363EA9" w:rsidRDefault="00B24F02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7474" w:type="dxa"/>
            <w:shd w:val="clear" w:color="auto" w:fill="auto"/>
          </w:tcPr>
          <w:p w:rsidR="00363EA9" w:rsidRDefault="00B24F02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Повторение простых времен.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63EA9" w:rsidRPr="00CB33D2" w:rsidRDefault="00B24F0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B33D2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363EA9" w:rsidRDefault="00363EA9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bookmarkEnd w:id="1"/>
      <w:tr w:rsidR="00363EA9">
        <w:trPr>
          <w:trHeight w:val="20"/>
        </w:trPr>
        <w:tc>
          <w:tcPr>
            <w:tcW w:w="14930" w:type="dxa"/>
            <w:gridSpan w:val="5"/>
          </w:tcPr>
          <w:p w:rsidR="00363EA9" w:rsidRDefault="00B24F02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>
              <w:rPr>
                <w:rFonts w:eastAsia="Calibri" w:cs="Times New Roman"/>
                <w:bCs/>
                <w:szCs w:val="24"/>
                <w:lang w:eastAsia="ru-RU"/>
              </w:rPr>
              <w:t xml:space="preserve"> Изучение нового грамматического материала</w:t>
            </w:r>
          </w:p>
        </w:tc>
      </w:tr>
      <w:tr w:rsidR="00AD6700" w:rsidTr="007D0C6F">
        <w:trPr>
          <w:trHeight w:val="654"/>
        </w:trPr>
        <w:tc>
          <w:tcPr>
            <w:tcW w:w="3553" w:type="dxa"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Тема 2.1.  Настоящее продолженное время</w:t>
            </w:r>
          </w:p>
        </w:tc>
        <w:tc>
          <w:tcPr>
            <w:tcW w:w="666" w:type="dxa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474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bCs/>
                <w:szCs w:val="24"/>
              </w:rPr>
              <w:t xml:space="preserve">Настоящее продолженное время. 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 Изучение нового грамматического материала. </w:t>
            </w:r>
            <w:r w:rsidRPr="00BC0F4D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B9450F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>
        <w:trPr>
          <w:trHeight w:val="20"/>
        </w:trPr>
        <w:tc>
          <w:tcPr>
            <w:tcW w:w="3553" w:type="dxa"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Тема 2.2. Прошедшее продолженное время</w:t>
            </w:r>
          </w:p>
        </w:tc>
        <w:tc>
          <w:tcPr>
            <w:tcW w:w="666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7474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-83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Прошедшее продолженное время. Изучение нового грамматического материала. </w:t>
            </w:r>
            <w:r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B9450F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B45B2E">
        <w:trPr>
          <w:trHeight w:val="386"/>
        </w:trPr>
        <w:tc>
          <w:tcPr>
            <w:tcW w:w="3553" w:type="dxa"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Тема 2.3. Будущее продолженное время</w:t>
            </w:r>
          </w:p>
        </w:tc>
        <w:tc>
          <w:tcPr>
            <w:tcW w:w="666" w:type="dxa"/>
          </w:tcPr>
          <w:p w:rsidR="00AD6700" w:rsidRPr="001C7AB8" w:rsidRDefault="00AD6700" w:rsidP="001C7AB8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7474" w:type="dxa"/>
            <w:shd w:val="clear" w:color="auto" w:fill="auto"/>
          </w:tcPr>
          <w:p w:rsidR="00AD6700" w:rsidRPr="00BC0F4D" w:rsidRDefault="00AD6700" w:rsidP="00BC0F4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Будущее продолженное время. Изучение нового грамматического материала. </w:t>
            </w:r>
            <w:r w:rsidRPr="00BC0F4D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B9450F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363EA9">
        <w:trPr>
          <w:trHeight w:val="301"/>
        </w:trPr>
        <w:tc>
          <w:tcPr>
            <w:tcW w:w="14930" w:type="dxa"/>
            <w:gridSpan w:val="5"/>
            <w:shd w:val="clear" w:color="auto" w:fill="auto"/>
          </w:tcPr>
          <w:p w:rsidR="00363EA9" w:rsidRDefault="00B24F02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Раздел 3. Технические переводы  (профессионально-направленные тексты)</w:t>
            </w:r>
          </w:p>
        </w:tc>
      </w:tr>
      <w:tr w:rsidR="00AD6700">
        <w:trPr>
          <w:trHeight w:val="301"/>
        </w:trPr>
        <w:tc>
          <w:tcPr>
            <w:tcW w:w="3553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Тема 3.1 Основные инструменты при работе с электричеством</w:t>
            </w:r>
          </w:p>
        </w:tc>
        <w:tc>
          <w:tcPr>
            <w:tcW w:w="666" w:type="dxa"/>
          </w:tcPr>
          <w:p w:rsidR="00AD6700" w:rsidRDefault="00AD6700" w:rsidP="001C7AB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  <w:tc>
          <w:tcPr>
            <w:tcW w:w="7474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34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szCs w:val="24"/>
              </w:rPr>
              <w:t>Основные инструменты при работе с электричеством.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BE062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>
        <w:trPr>
          <w:trHeight w:val="301"/>
        </w:trPr>
        <w:tc>
          <w:tcPr>
            <w:tcW w:w="355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666" w:type="dxa"/>
          </w:tcPr>
          <w:p w:rsidR="00AD6700" w:rsidRDefault="00AD6700" w:rsidP="001C7AB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6</w:t>
            </w:r>
          </w:p>
        </w:tc>
        <w:tc>
          <w:tcPr>
            <w:tcW w:w="7474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34"/>
              <w:jc w:val="both"/>
              <w:rPr>
                <w:szCs w:val="24"/>
              </w:rPr>
            </w:pPr>
            <w:r>
              <w:rPr>
                <w:szCs w:val="24"/>
              </w:rPr>
              <w:t>Основные инструменты при работе с электричеством.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D6700">
        <w:trPr>
          <w:trHeight w:val="477"/>
        </w:trPr>
        <w:tc>
          <w:tcPr>
            <w:tcW w:w="3553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Тема 3.2 </w:t>
            </w:r>
            <w:r>
              <w:rPr>
                <w:szCs w:val="24"/>
              </w:rPr>
              <w:t>Электроинструменты</w:t>
            </w:r>
          </w:p>
        </w:tc>
        <w:tc>
          <w:tcPr>
            <w:tcW w:w="666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7474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szCs w:val="24"/>
              </w:rPr>
              <w:t>Электроинструменты.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BE062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>
        <w:trPr>
          <w:trHeight w:val="884"/>
        </w:trPr>
        <w:tc>
          <w:tcPr>
            <w:tcW w:w="355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6" w:type="dxa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7474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szCs w:val="24"/>
              </w:rPr>
              <w:t>Электроинструменты.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D6700">
        <w:trPr>
          <w:trHeight w:val="369"/>
        </w:trPr>
        <w:tc>
          <w:tcPr>
            <w:tcW w:w="3553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3.3. </w:t>
            </w:r>
            <w:r>
              <w:rPr>
                <w:szCs w:val="24"/>
              </w:rPr>
              <w:t>Спец. инструменты</w:t>
            </w:r>
          </w:p>
        </w:tc>
        <w:tc>
          <w:tcPr>
            <w:tcW w:w="666" w:type="dxa"/>
          </w:tcPr>
          <w:p w:rsidR="00AD6700" w:rsidRDefault="00AD6700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7474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Спец. инструменты. 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BE062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>
        <w:trPr>
          <w:trHeight w:val="369"/>
        </w:trPr>
        <w:tc>
          <w:tcPr>
            <w:tcW w:w="355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6" w:type="dxa"/>
          </w:tcPr>
          <w:p w:rsidR="00AD6700" w:rsidRDefault="00AD6700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7474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0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Спец. инструменты.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D6700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3.4. </w:t>
            </w:r>
            <w:r>
              <w:rPr>
                <w:szCs w:val="24"/>
              </w:rPr>
              <w:t>Материалы</w:t>
            </w:r>
          </w:p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666" w:type="dxa"/>
          </w:tcPr>
          <w:p w:rsidR="00AD6700" w:rsidRDefault="00AD6700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7474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bCs/>
                <w:szCs w:val="24"/>
              </w:rPr>
              <w:t>Материалы.</w:t>
            </w:r>
            <w:r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BE062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>
        <w:trPr>
          <w:trHeight w:val="608"/>
        </w:trPr>
        <w:tc>
          <w:tcPr>
            <w:tcW w:w="355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6" w:type="dxa"/>
          </w:tcPr>
          <w:p w:rsidR="00AD6700" w:rsidRDefault="00AD6700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  <w:lang w:eastAsia="ru-RU"/>
              </w:rPr>
              <w:t>12</w:t>
            </w:r>
          </w:p>
        </w:tc>
        <w:tc>
          <w:tcPr>
            <w:tcW w:w="7474" w:type="dxa"/>
            <w:shd w:val="clear" w:color="auto" w:fill="auto"/>
          </w:tcPr>
          <w:p w:rsidR="00AD6700" w:rsidRDefault="00AD6700" w:rsidP="00BC0F4D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bCs/>
                <w:szCs w:val="24"/>
              </w:rPr>
              <w:t>Материалы.</w:t>
            </w:r>
            <w:r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D6700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AD6700" w:rsidRDefault="00AD6700">
            <w:pPr>
              <w:tabs>
                <w:tab w:val="center" w:pos="1668"/>
              </w:tabs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Тема 3.5. Спец. одежда</w:t>
            </w:r>
            <w:r>
              <w:rPr>
                <w:rFonts w:eastAsia="Times New Roman" w:cs="Times New Roman"/>
                <w:szCs w:val="24"/>
                <w:lang w:eastAsia="ru-RU"/>
              </w:rPr>
              <w:tab/>
            </w:r>
          </w:p>
        </w:tc>
        <w:tc>
          <w:tcPr>
            <w:tcW w:w="666" w:type="dxa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7474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Спец. одежда. </w:t>
            </w:r>
            <w:r w:rsidRPr="00BC0F4D">
              <w:rPr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BE062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>
        <w:trPr>
          <w:trHeight w:val="276"/>
        </w:trPr>
        <w:tc>
          <w:tcPr>
            <w:tcW w:w="355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6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7474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3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Спец. одежда. </w:t>
            </w:r>
            <w:r>
              <w:rPr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D6700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Тема 3.6. Основные действия при работе с электричеством</w:t>
            </w:r>
          </w:p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6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7474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3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Основные действия при работе с электричеством.</w:t>
            </w:r>
            <w:r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BE062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>
        <w:trPr>
          <w:trHeight w:val="654"/>
        </w:trPr>
        <w:tc>
          <w:tcPr>
            <w:tcW w:w="355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6" w:type="dxa"/>
          </w:tcPr>
          <w:p w:rsidR="00AD6700" w:rsidRPr="001C7AB8" w:rsidRDefault="00AD6700" w:rsidP="001C7AB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7474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34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Основные действия при работе с электричеством.</w:t>
            </w:r>
            <w:r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D6700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3.7. </w:t>
            </w:r>
            <w:r>
              <w:rPr>
                <w:szCs w:val="24"/>
              </w:rPr>
              <w:t>Вычисления и меры измерения при работе с электричеством</w:t>
            </w:r>
          </w:p>
        </w:tc>
        <w:tc>
          <w:tcPr>
            <w:tcW w:w="666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7474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szCs w:val="24"/>
              </w:rPr>
              <w:t>Вычисления и меры измерения при работе с электричеством.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BE062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6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7474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szCs w:val="24"/>
              </w:rPr>
            </w:pPr>
            <w:r w:rsidRPr="00BC0F4D">
              <w:rPr>
                <w:szCs w:val="24"/>
              </w:rPr>
              <w:t>Вычисления и меры измерения при работе с электричеством.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D6700">
        <w:trPr>
          <w:trHeight w:val="20"/>
        </w:trPr>
        <w:tc>
          <w:tcPr>
            <w:tcW w:w="3553" w:type="dxa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3.8. </w:t>
            </w:r>
            <w:r>
              <w:rPr>
                <w:szCs w:val="24"/>
              </w:rPr>
              <w:t>Безопасность при работе с электричеством</w:t>
            </w:r>
          </w:p>
        </w:tc>
        <w:tc>
          <w:tcPr>
            <w:tcW w:w="666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7474" w:type="dxa"/>
            <w:shd w:val="clear" w:color="auto" w:fill="auto"/>
          </w:tcPr>
          <w:p w:rsidR="00AD6700" w:rsidRDefault="00AD6700" w:rsidP="00BC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Безопасность при работе с электричеством.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BE062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363EA9">
        <w:trPr>
          <w:trHeight w:val="20"/>
        </w:trPr>
        <w:tc>
          <w:tcPr>
            <w:tcW w:w="14930" w:type="dxa"/>
            <w:gridSpan w:val="5"/>
            <w:shd w:val="clear" w:color="auto" w:fill="auto"/>
          </w:tcPr>
          <w:p w:rsidR="00363EA9" w:rsidRDefault="00B24F02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Раздел 4. Итоговый контроль</w:t>
            </w:r>
          </w:p>
        </w:tc>
      </w:tr>
      <w:tr w:rsidR="00AD6700">
        <w:trPr>
          <w:trHeight w:val="20"/>
        </w:trPr>
        <w:tc>
          <w:tcPr>
            <w:tcW w:w="3553" w:type="dxa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 xml:space="preserve">Тема 4.1. </w:t>
            </w:r>
            <w:r>
              <w:rPr>
                <w:szCs w:val="24"/>
              </w:rPr>
              <w:t>Подготовка к контрольной работе</w:t>
            </w:r>
          </w:p>
        </w:tc>
        <w:tc>
          <w:tcPr>
            <w:tcW w:w="666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7474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3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bCs/>
                <w:szCs w:val="24"/>
              </w:rPr>
              <w:t>Подготовка к контрольной работе, повторение и обобщение изученного грамматического материала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215868" w:themeColor="accent5" w:themeShade="80"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225769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>
        <w:trPr>
          <w:trHeight w:val="20"/>
        </w:trPr>
        <w:tc>
          <w:tcPr>
            <w:tcW w:w="3553" w:type="dxa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4.2. </w:t>
            </w:r>
            <w:r>
              <w:rPr>
                <w:szCs w:val="24"/>
              </w:rPr>
              <w:t>Контрольная работа по грамматике</w:t>
            </w:r>
          </w:p>
        </w:tc>
        <w:tc>
          <w:tcPr>
            <w:tcW w:w="666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21</w:t>
            </w:r>
          </w:p>
        </w:tc>
        <w:tc>
          <w:tcPr>
            <w:tcW w:w="7474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bCs/>
                <w:szCs w:val="24"/>
              </w:rPr>
              <w:t>Контрольная работа по грамматике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225769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>
        <w:trPr>
          <w:trHeight w:val="20"/>
        </w:trPr>
        <w:tc>
          <w:tcPr>
            <w:tcW w:w="3553" w:type="dxa"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 xml:space="preserve">Тема 4.3.  </w:t>
            </w:r>
            <w:r>
              <w:rPr>
                <w:bCs/>
                <w:szCs w:val="24"/>
              </w:rPr>
              <w:t>Подведение итогов. Зачет.</w:t>
            </w:r>
          </w:p>
        </w:tc>
        <w:tc>
          <w:tcPr>
            <w:tcW w:w="666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22</w:t>
            </w:r>
          </w:p>
        </w:tc>
        <w:tc>
          <w:tcPr>
            <w:tcW w:w="7474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bCs/>
                <w:szCs w:val="24"/>
              </w:rPr>
              <w:t>Подведение итогов. Зачет.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225769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363EA9">
        <w:trPr>
          <w:trHeight w:val="20"/>
        </w:trPr>
        <w:tc>
          <w:tcPr>
            <w:tcW w:w="14930" w:type="dxa"/>
            <w:gridSpan w:val="5"/>
            <w:shd w:val="clear" w:color="auto" w:fill="auto"/>
          </w:tcPr>
          <w:p w:rsidR="00363EA9" w:rsidRDefault="00B24F02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Раздел 5.</w:t>
            </w:r>
            <w:r>
              <w:rPr>
                <w:rFonts w:eastAsia="Calibri" w:cs="Times New Roman"/>
                <w:bCs/>
                <w:szCs w:val="24"/>
                <w:lang w:eastAsia="ru-RU"/>
              </w:rPr>
              <w:t xml:space="preserve"> Изучение нового грамматического материала</w:t>
            </w:r>
          </w:p>
        </w:tc>
      </w:tr>
      <w:tr w:rsidR="00AD6700">
        <w:trPr>
          <w:trHeight w:val="20"/>
        </w:trPr>
        <w:tc>
          <w:tcPr>
            <w:tcW w:w="3553" w:type="dxa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5.1. </w:t>
            </w:r>
            <w:r>
              <w:rPr>
                <w:szCs w:val="24"/>
              </w:rPr>
              <w:t>Настоящее завершенное время</w:t>
            </w:r>
          </w:p>
        </w:tc>
        <w:tc>
          <w:tcPr>
            <w:tcW w:w="666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7474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bCs/>
                <w:szCs w:val="24"/>
              </w:rPr>
              <w:t xml:space="preserve">Настоящее завершенное время. 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 Изучение нового грамматического материала. </w:t>
            </w:r>
            <w:r w:rsidRPr="00BC0F4D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60316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>
        <w:trPr>
          <w:trHeight w:val="20"/>
        </w:trPr>
        <w:tc>
          <w:tcPr>
            <w:tcW w:w="3553" w:type="dxa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 xml:space="preserve">Тема 5.2. </w:t>
            </w:r>
            <w:r>
              <w:rPr>
                <w:szCs w:val="24"/>
              </w:rPr>
              <w:t>Прошедшее завершенное время</w:t>
            </w:r>
          </w:p>
        </w:tc>
        <w:tc>
          <w:tcPr>
            <w:tcW w:w="666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24</w:t>
            </w:r>
          </w:p>
        </w:tc>
        <w:tc>
          <w:tcPr>
            <w:tcW w:w="7474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bCs/>
                <w:szCs w:val="24"/>
              </w:rPr>
              <w:t xml:space="preserve">Прошедшее завершенное время. 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Изучение нового грамматического материала. </w:t>
            </w:r>
            <w:r w:rsidRPr="00BC0F4D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60316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>
        <w:trPr>
          <w:trHeight w:val="966"/>
        </w:trPr>
        <w:tc>
          <w:tcPr>
            <w:tcW w:w="3553" w:type="dxa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 xml:space="preserve">Тема 5.3. </w:t>
            </w:r>
            <w:r>
              <w:rPr>
                <w:szCs w:val="24"/>
              </w:rPr>
              <w:t>Будущее завершенное время</w:t>
            </w:r>
          </w:p>
        </w:tc>
        <w:tc>
          <w:tcPr>
            <w:tcW w:w="666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7474" w:type="dxa"/>
            <w:shd w:val="clear" w:color="auto" w:fill="auto"/>
          </w:tcPr>
          <w:p w:rsidR="00AD6700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bCs/>
                <w:szCs w:val="24"/>
              </w:rPr>
              <w:t xml:space="preserve">Будущее завершенное время.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Изучение нового грамматического материала. </w:t>
            </w:r>
            <w:r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60316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363EA9" w:rsidTr="00BC0F4D">
        <w:trPr>
          <w:trHeight w:val="319"/>
        </w:trPr>
        <w:tc>
          <w:tcPr>
            <w:tcW w:w="14930" w:type="dxa"/>
            <w:gridSpan w:val="5"/>
            <w:shd w:val="clear" w:color="auto" w:fill="auto"/>
          </w:tcPr>
          <w:p w:rsidR="00363EA9" w:rsidRDefault="00B24F02" w:rsidP="00BC0F4D">
            <w:pPr>
              <w:spacing w:after="0" w:line="240" w:lineRule="auto"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Раздел 6. Технические переводы (профессионально-направленные тексты)</w:t>
            </w:r>
          </w:p>
        </w:tc>
      </w:tr>
      <w:tr w:rsidR="00AD6700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Тема 6.1. Виды и коды проводки</w:t>
            </w:r>
          </w:p>
        </w:tc>
        <w:tc>
          <w:tcPr>
            <w:tcW w:w="666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7474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34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bCs/>
                <w:szCs w:val="24"/>
              </w:rPr>
              <w:t>Виды и коды проводки.</w:t>
            </w:r>
            <w:r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3717DE">
              <w:rPr>
                <w:rFonts w:eastAsia="Times New Roman" w:cs="Times New Roman"/>
                <w:szCs w:val="24"/>
                <w:lang w:eastAsia="ru-RU"/>
              </w:rPr>
              <w:t xml:space="preserve">ОК 01, ОК 02, ОК </w:t>
            </w:r>
            <w:r w:rsidRPr="003717DE">
              <w:rPr>
                <w:rFonts w:eastAsia="Times New Roman" w:cs="Times New Roman"/>
                <w:szCs w:val="24"/>
                <w:lang w:eastAsia="ru-RU"/>
              </w:rPr>
              <w:lastRenderedPageBreak/>
              <w:t>09</w:t>
            </w:r>
          </w:p>
        </w:tc>
      </w:tr>
      <w:tr w:rsidR="00AD6700">
        <w:trPr>
          <w:trHeight w:val="822"/>
        </w:trPr>
        <w:tc>
          <w:tcPr>
            <w:tcW w:w="355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6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27</w:t>
            </w:r>
          </w:p>
        </w:tc>
        <w:tc>
          <w:tcPr>
            <w:tcW w:w="7474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34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bCs/>
                <w:szCs w:val="24"/>
              </w:rPr>
              <w:t>Виды и коды проводки.</w:t>
            </w:r>
            <w:r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D6700">
        <w:trPr>
          <w:trHeight w:val="822"/>
        </w:trPr>
        <w:tc>
          <w:tcPr>
            <w:tcW w:w="3553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6.2. </w:t>
            </w:r>
            <w:r>
              <w:rPr>
                <w:szCs w:val="24"/>
              </w:rPr>
              <w:t>Разъемы проводов</w:t>
            </w:r>
          </w:p>
        </w:tc>
        <w:tc>
          <w:tcPr>
            <w:tcW w:w="666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28</w:t>
            </w:r>
          </w:p>
        </w:tc>
        <w:tc>
          <w:tcPr>
            <w:tcW w:w="7474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 xml:space="preserve">Разъемы проводов. </w:t>
            </w:r>
            <w:r w:rsidRPr="00BC0F4D">
              <w:rPr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3717D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>
        <w:trPr>
          <w:trHeight w:val="712"/>
        </w:trPr>
        <w:tc>
          <w:tcPr>
            <w:tcW w:w="355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6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AD6700" w:rsidRDefault="00AD6700" w:rsidP="00BC0F4D">
            <w:pPr>
              <w:pStyle w:val="ab"/>
              <w:spacing w:line="240" w:lineRule="auto"/>
              <w:ind w:left="34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Разъемы проводов. </w:t>
            </w:r>
            <w:r>
              <w:rPr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D6700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Тема 6.3.</w:t>
            </w:r>
            <w:r>
              <w:rPr>
                <w:szCs w:val="24"/>
              </w:rPr>
              <w:t>Электроразъемы</w:t>
            </w:r>
          </w:p>
        </w:tc>
        <w:tc>
          <w:tcPr>
            <w:tcW w:w="666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>Электроразъемы.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3717D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6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>Электроразъемы.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D6700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6.4. </w:t>
            </w:r>
            <w:r>
              <w:rPr>
                <w:szCs w:val="24"/>
              </w:rPr>
              <w:t>Кабельные системы</w:t>
            </w:r>
          </w:p>
        </w:tc>
        <w:tc>
          <w:tcPr>
            <w:tcW w:w="666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szCs w:val="24"/>
              </w:rPr>
              <w:t>Кабельные системы.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3717D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6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szCs w:val="24"/>
              </w:rPr>
              <w:t>Кабельные системы.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D6700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6.5. </w:t>
            </w:r>
            <w:r>
              <w:rPr>
                <w:szCs w:val="24"/>
              </w:rPr>
              <w:t>Подземные и надземные обслуживающие системы</w:t>
            </w:r>
          </w:p>
        </w:tc>
        <w:tc>
          <w:tcPr>
            <w:tcW w:w="666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34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szCs w:val="24"/>
              </w:rPr>
              <w:t>Подземные и надземные обслуживающие системы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3717D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6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szCs w:val="24"/>
              </w:rPr>
              <w:t>Подземные и надземные обслуживающие системы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D6700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6.6 </w:t>
            </w:r>
            <w:r>
              <w:rPr>
                <w:szCs w:val="24"/>
              </w:rPr>
              <w:t>Панели</w:t>
            </w:r>
          </w:p>
        </w:tc>
        <w:tc>
          <w:tcPr>
            <w:tcW w:w="666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36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szCs w:val="24"/>
              </w:rPr>
              <w:t>Панели.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3717D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6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37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szCs w:val="24"/>
              </w:rPr>
              <w:t>Панели.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D6700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Тема 6.7. </w:t>
            </w:r>
            <w:r>
              <w:rPr>
                <w:szCs w:val="24"/>
              </w:rPr>
              <w:t>Электрические схемы</w:t>
            </w:r>
          </w:p>
        </w:tc>
        <w:tc>
          <w:tcPr>
            <w:tcW w:w="666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38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szCs w:val="24"/>
              </w:rPr>
              <w:t>Электрические схемы.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3717D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6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szCs w:val="24"/>
              </w:rPr>
            </w:pPr>
            <w:r w:rsidRPr="00BC0F4D">
              <w:rPr>
                <w:szCs w:val="24"/>
              </w:rPr>
              <w:t>Электрические схемы.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D6700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6.8. </w:t>
            </w:r>
            <w:r>
              <w:rPr>
                <w:szCs w:val="24"/>
              </w:rPr>
              <w:t>Предохранители и автоматические выключатели</w:t>
            </w:r>
          </w:p>
        </w:tc>
        <w:tc>
          <w:tcPr>
            <w:tcW w:w="666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bCs/>
                <w:szCs w:val="24"/>
              </w:rPr>
              <w:t>Предохранители и автоматические выключатели.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3717D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363EA9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363EA9" w:rsidRDefault="00363EA9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6" w:type="dxa"/>
          </w:tcPr>
          <w:p w:rsidR="00363EA9" w:rsidRPr="001C7AB8" w:rsidRDefault="00B24F02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0C28F0" w:rsidRPr="001C7AB8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363EA9" w:rsidRPr="00BC0F4D" w:rsidRDefault="00B24F02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bCs/>
                <w:szCs w:val="24"/>
              </w:rPr>
              <w:t>Предохранители и автоматические выключатели.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EA9" w:rsidRDefault="00B24F0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363EA9" w:rsidRDefault="00363EA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63EA9">
        <w:trPr>
          <w:trHeight w:val="20"/>
        </w:trPr>
        <w:tc>
          <w:tcPr>
            <w:tcW w:w="14930" w:type="dxa"/>
            <w:gridSpan w:val="5"/>
            <w:shd w:val="clear" w:color="auto" w:fill="auto"/>
          </w:tcPr>
          <w:p w:rsidR="00363EA9" w:rsidRPr="00CB33D2" w:rsidRDefault="00B24F02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Раздел 7. Итоговый контроль</w:t>
            </w:r>
          </w:p>
        </w:tc>
      </w:tr>
      <w:tr w:rsidR="00AD6700">
        <w:trPr>
          <w:trHeight w:val="20"/>
        </w:trPr>
        <w:tc>
          <w:tcPr>
            <w:tcW w:w="3553" w:type="dxa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Тема 7.1 Подготовка к контрольной работе</w:t>
            </w:r>
          </w:p>
        </w:tc>
        <w:tc>
          <w:tcPr>
            <w:tcW w:w="666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42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bCs/>
                <w:szCs w:val="24"/>
              </w:rPr>
              <w:t>Подготовка к контрольной работе по грамматике. Повторение всего пройденного материала по грамматике.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Pr="00CB33D2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B33D2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427F4F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>
        <w:trPr>
          <w:trHeight w:val="20"/>
        </w:trPr>
        <w:tc>
          <w:tcPr>
            <w:tcW w:w="3553" w:type="dxa"/>
            <w:shd w:val="clear" w:color="auto" w:fill="auto"/>
          </w:tcPr>
          <w:p w:rsidR="00AD6700" w:rsidRDefault="00AD6700">
            <w:pPr>
              <w:spacing w:after="0" w:line="240" w:lineRule="auto"/>
              <w:ind w:firstLine="142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7.2 </w:t>
            </w:r>
            <w:r>
              <w:rPr>
                <w:szCs w:val="24"/>
              </w:rPr>
              <w:t>Итоговая контрольная работа</w:t>
            </w:r>
          </w:p>
        </w:tc>
        <w:tc>
          <w:tcPr>
            <w:tcW w:w="666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43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szCs w:val="24"/>
              </w:rPr>
              <w:t>Контрольная работа по грамматике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427F4F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7D0C6F">
        <w:trPr>
          <w:trHeight w:val="640"/>
        </w:trPr>
        <w:tc>
          <w:tcPr>
            <w:tcW w:w="3553" w:type="dxa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Тема 7.3 Подведение итогов. Зачет.</w:t>
            </w:r>
          </w:p>
        </w:tc>
        <w:tc>
          <w:tcPr>
            <w:tcW w:w="666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44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Подведение итогов. Зачет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427F4F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363EA9">
        <w:trPr>
          <w:trHeight w:val="20"/>
        </w:trPr>
        <w:tc>
          <w:tcPr>
            <w:tcW w:w="3553" w:type="dxa"/>
            <w:shd w:val="clear" w:color="auto" w:fill="auto"/>
          </w:tcPr>
          <w:p w:rsidR="00363EA9" w:rsidRDefault="00363EA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6" w:type="dxa"/>
          </w:tcPr>
          <w:p w:rsidR="00363EA9" w:rsidRDefault="00363EA9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363EA9" w:rsidRDefault="00B24F02" w:rsidP="00BC0F4D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EA9" w:rsidRDefault="0009522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2183" w:type="dxa"/>
            <w:shd w:val="clear" w:color="auto" w:fill="auto"/>
          </w:tcPr>
          <w:p w:rsidR="00363EA9" w:rsidRDefault="00363EA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63EA9">
        <w:trPr>
          <w:trHeight w:val="20"/>
        </w:trPr>
        <w:tc>
          <w:tcPr>
            <w:tcW w:w="11693" w:type="dxa"/>
            <w:gridSpan w:val="3"/>
          </w:tcPr>
          <w:p w:rsidR="00363EA9" w:rsidRDefault="00B24F02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Всего: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63EA9" w:rsidRPr="00D80A28" w:rsidRDefault="00CB33D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80A28">
              <w:rPr>
                <w:rFonts w:eastAsia="Times New Roman" w:cs="Times New Roman"/>
                <w:bCs/>
                <w:szCs w:val="24"/>
                <w:lang w:val="en-US" w:eastAsia="ru-RU"/>
              </w:rPr>
              <w:t>8</w:t>
            </w:r>
            <w:r w:rsidR="00B24F02" w:rsidRPr="00D80A28">
              <w:rPr>
                <w:rFonts w:eastAsia="Times New Roman" w:cs="Times New Roman"/>
                <w:bCs/>
                <w:szCs w:val="24"/>
                <w:lang w:eastAsia="ru-RU"/>
              </w:rPr>
              <w:t>8</w:t>
            </w:r>
          </w:p>
        </w:tc>
        <w:tc>
          <w:tcPr>
            <w:tcW w:w="2183" w:type="dxa"/>
            <w:shd w:val="clear" w:color="auto" w:fill="auto"/>
          </w:tcPr>
          <w:p w:rsidR="00363EA9" w:rsidRDefault="00363EA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B037C7" w:rsidRDefault="00B037C7">
      <w:pPr>
        <w:rPr>
          <w:rFonts w:eastAsia="Times New Roman" w:cs="Times New Roman"/>
          <w:sz w:val="28"/>
          <w:szCs w:val="28"/>
          <w:lang w:eastAsia="ru-RU"/>
        </w:rPr>
      </w:pPr>
    </w:p>
    <w:p w:rsidR="007D0C6F" w:rsidRDefault="007D0C6F">
      <w:pPr>
        <w:rPr>
          <w:rFonts w:eastAsia="Times New Roman" w:cs="Times New Roman"/>
          <w:sz w:val="28"/>
          <w:szCs w:val="28"/>
          <w:lang w:eastAsia="ru-RU"/>
        </w:rPr>
      </w:pPr>
    </w:p>
    <w:p w:rsidR="007D0C6F" w:rsidRDefault="007D0C6F">
      <w:pPr>
        <w:rPr>
          <w:rFonts w:eastAsia="Times New Roman" w:cs="Times New Roman"/>
          <w:sz w:val="28"/>
          <w:szCs w:val="28"/>
          <w:lang w:eastAsia="ru-RU"/>
        </w:rPr>
      </w:pPr>
    </w:p>
    <w:p w:rsidR="007D0C6F" w:rsidRDefault="007D0C6F">
      <w:pPr>
        <w:rPr>
          <w:rFonts w:eastAsia="Times New Roman" w:cs="Times New Roman"/>
          <w:sz w:val="28"/>
          <w:szCs w:val="28"/>
          <w:lang w:eastAsia="ru-RU"/>
        </w:rPr>
      </w:pPr>
    </w:p>
    <w:p w:rsidR="007D0C6F" w:rsidRDefault="007D0C6F">
      <w:pPr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B24F02">
      <w:pPr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 xml:space="preserve">2.3. Тематический план </w:t>
      </w:r>
      <w:r w:rsidR="00B45B2E">
        <w:rPr>
          <w:rFonts w:eastAsia="Times New Roman" w:cs="Times New Roman"/>
          <w:sz w:val="28"/>
          <w:szCs w:val="28"/>
          <w:lang w:eastAsia="ru-RU"/>
        </w:rPr>
        <w:t>и содержание учебной дисциплины</w:t>
      </w:r>
      <w:r>
        <w:rPr>
          <w:rFonts w:eastAsia="Times New Roman" w:cs="Times New Roman"/>
          <w:sz w:val="28"/>
          <w:szCs w:val="28"/>
          <w:lang w:eastAsia="ru-RU"/>
        </w:rPr>
        <w:t>: 3 курс</w:t>
      </w:r>
    </w:p>
    <w:tbl>
      <w:tblPr>
        <w:tblpPr w:leftFromText="180" w:rightFromText="180" w:vertAnchor="text" w:tblpY="1"/>
        <w:tblOverlap w:val="never"/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851"/>
        <w:gridCol w:w="7332"/>
        <w:gridCol w:w="1054"/>
        <w:gridCol w:w="2183"/>
      </w:tblGrid>
      <w:tr w:rsidR="00363EA9" w:rsidRPr="00BC0F4D" w:rsidTr="00B037C7">
        <w:trPr>
          <w:trHeight w:val="20"/>
        </w:trPr>
        <w:tc>
          <w:tcPr>
            <w:tcW w:w="3510" w:type="dxa"/>
            <w:shd w:val="clear" w:color="auto" w:fill="auto"/>
          </w:tcPr>
          <w:p w:rsidR="00363EA9" w:rsidRPr="00BC0F4D" w:rsidRDefault="00B24F02" w:rsidP="00B037C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51" w:type="dxa"/>
          </w:tcPr>
          <w:p w:rsidR="00363EA9" w:rsidRPr="00BC0F4D" w:rsidRDefault="00B24F02" w:rsidP="00B037C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№ п\п</w:t>
            </w:r>
          </w:p>
        </w:tc>
        <w:tc>
          <w:tcPr>
            <w:tcW w:w="7332" w:type="dxa"/>
            <w:shd w:val="clear" w:color="auto" w:fill="auto"/>
          </w:tcPr>
          <w:p w:rsidR="00363EA9" w:rsidRPr="00BC0F4D" w:rsidRDefault="00B24F02" w:rsidP="00B037C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54" w:type="dxa"/>
            <w:shd w:val="clear" w:color="auto" w:fill="auto"/>
          </w:tcPr>
          <w:p w:rsidR="00363EA9" w:rsidRPr="00BC0F4D" w:rsidRDefault="00B24F02" w:rsidP="00B037C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2183" w:type="dxa"/>
            <w:shd w:val="clear" w:color="auto" w:fill="auto"/>
          </w:tcPr>
          <w:p w:rsidR="00363EA9" w:rsidRPr="00BC0F4D" w:rsidRDefault="00B24F02" w:rsidP="00B037C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63EA9" w:rsidRPr="00BC0F4D" w:rsidTr="00B037C7">
        <w:trPr>
          <w:trHeight w:val="20"/>
        </w:trPr>
        <w:tc>
          <w:tcPr>
            <w:tcW w:w="3510" w:type="dxa"/>
            <w:shd w:val="clear" w:color="auto" w:fill="auto"/>
          </w:tcPr>
          <w:p w:rsidR="00363EA9" w:rsidRPr="00BC0F4D" w:rsidRDefault="00B24F02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63EA9" w:rsidRPr="00BC0F4D" w:rsidRDefault="00BC0F4D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32" w:type="dxa"/>
            <w:shd w:val="clear" w:color="auto" w:fill="auto"/>
          </w:tcPr>
          <w:p w:rsidR="00363EA9" w:rsidRPr="00BC0F4D" w:rsidRDefault="00BC0F4D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1054" w:type="dxa"/>
            <w:shd w:val="clear" w:color="auto" w:fill="auto"/>
          </w:tcPr>
          <w:p w:rsidR="00363EA9" w:rsidRPr="00BC0F4D" w:rsidRDefault="00BC0F4D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2183" w:type="dxa"/>
            <w:shd w:val="clear" w:color="auto" w:fill="auto"/>
          </w:tcPr>
          <w:p w:rsidR="00363EA9" w:rsidRPr="00BC0F4D" w:rsidRDefault="00BC0F4D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</w:tr>
      <w:tr w:rsidR="007C1FFF" w:rsidRPr="00BC0F4D" w:rsidTr="00B037C7">
        <w:trPr>
          <w:trHeight w:val="20"/>
        </w:trPr>
        <w:tc>
          <w:tcPr>
            <w:tcW w:w="14930" w:type="dxa"/>
            <w:gridSpan w:val="5"/>
          </w:tcPr>
          <w:p w:rsidR="007C1FFF" w:rsidRPr="00D658E1" w:rsidRDefault="007C1FFF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</w:t>
            </w:r>
            <w:r w:rsidR="000D2963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="00D658E1">
              <w:rPr>
                <w:rFonts w:eastAsia="Calibri" w:cs="Times New Roman"/>
                <w:bCs/>
                <w:szCs w:val="24"/>
                <w:lang w:eastAsia="ru-RU"/>
              </w:rPr>
              <w:t xml:space="preserve">Повторение </w:t>
            </w:r>
          </w:p>
        </w:tc>
      </w:tr>
      <w:tr w:rsidR="007D0C6F" w:rsidRPr="00BC0F4D" w:rsidTr="00B037C7">
        <w:trPr>
          <w:trHeight w:val="61"/>
        </w:trPr>
        <w:tc>
          <w:tcPr>
            <w:tcW w:w="3510" w:type="dxa"/>
            <w:vMerge w:val="restart"/>
            <w:shd w:val="clear" w:color="auto" w:fill="auto"/>
          </w:tcPr>
          <w:p w:rsidR="007D0C6F" w:rsidRPr="007C1FFF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1.1.  Повторение времен </w:t>
            </w:r>
          </w:p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7D0C6F" w:rsidRPr="007C1FFF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Выполнение грамматических упражнений. 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E81DD0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F91BDA">
        <w:trPr>
          <w:trHeight w:val="755"/>
        </w:trPr>
        <w:tc>
          <w:tcPr>
            <w:tcW w:w="3510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32" w:type="dxa"/>
            <w:shd w:val="clear" w:color="auto" w:fill="auto"/>
            <w:vAlign w:val="center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Выполнение грамматических упражнений. 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E81DD0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0A7612" w:rsidRPr="00BC0F4D" w:rsidTr="00B037C7">
        <w:trPr>
          <w:trHeight w:val="269"/>
        </w:trPr>
        <w:tc>
          <w:tcPr>
            <w:tcW w:w="14930" w:type="dxa"/>
            <w:gridSpan w:val="5"/>
            <w:shd w:val="clear" w:color="auto" w:fill="auto"/>
          </w:tcPr>
          <w:p w:rsidR="000A7612" w:rsidRPr="00D658E1" w:rsidRDefault="000A7612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Pr="00BC0F4D">
              <w:rPr>
                <w:rFonts w:eastAsia="Calibri" w:cs="Times New Roman"/>
                <w:bCs/>
                <w:szCs w:val="24"/>
                <w:lang w:eastAsia="ru-RU"/>
              </w:rPr>
              <w:t xml:space="preserve"> Изучение нового грамматического материала</w:t>
            </w:r>
          </w:p>
        </w:tc>
      </w:tr>
      <w:tr w:rsidR="007D0C6F" w:rsidRPr="00BC0F4D" w:rsidTr="005735F3">
        <w:trPr>
          <w:trHeight w:val="557"/>
        </w:trPr>
        <w:tc>
          <w:tcPr>
            <w:tcW w:w="3510" w:type="dxa"/>
            <w:vMerge w:val="restart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.1.  Модальные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глаголы</w:t>
            </w:r>
          </w:p>
        </w:tc>
        <w:tc>
          <w:tcPr>
            <w:tcW w:w="851" w:type="dxa"/>
            <w:vAlign w:val="center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7332" w:type="dxa"/>
            <w:shd w:val="clear" w:color="auto" w:fill="auto"/>
            <w:vAlign w:val="center"/>
          </w:tcPr>
          <w:p w:rsidR="007D0C6F" w:rsidRPr="00D658E1" w:rsidRDefault="007D0C6F" w:rsidP="00B037C7">
            <w:pPr>
              <w:pStyle w:val="ab"/>
              <w:spacing w:after="0" w:line="240" w:lineRule="auto"/>
              <w:ind w:left="-83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Изучение нового грамматического материала. </w:t>
            </w:r>
            <w:r w:rsidRPr="00BC0F4D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5B644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5735F3">
        <w:trPr>
          <w:trHeight w:val="500"/>
        </w:trPr>
        <w:tc>
          <w:tcPr>
            <w:tcW w:w="3510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32" w:type="dxa"/>
            <w:shd w:val="clear" w:color="auto" w:fill="auto"/>
            <w:vAlign w:val="center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5B644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5735F3">
        <w:trPr>
          <w:trHeight w:val="416"/>
        </w:trPr>
        <w:tc>
          <w:tcPr>
            <w:tcW w:w="3510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7332" w:type="dxa"/>
            <w:shd w:val="clear" w:color="auto" w:fill="auto"/>
            <w:vAlign w:val="center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5B644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0A7612" w:rsidRPr="00BC0F4D" w:rsidTr="00B037C7">
        <w:trPr>
          <w:trHeight w:val="269"/>
        </w:trPr>
        <w:tc>
          <w:tcPr>
            <w:tcW w:w="14930" w:type="dxa"/>
            <w:gridSpan w:val="5"/>
            <w:shd w:val="clear" w:color="auto" w:fill="auto"/>
          </w:tcPr>
          <w:p w:rsidR="000A7612" w:rsidRPr="00BC0F4D" w:rsidRDefault="000A7612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Раздел </w:t>
            </w: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 Технические переводы (профессионально-направленные тексты)</w:t>
            </w: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vMerge w:val="restart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Тема 3.1. Балансировка электрической нагрузки</w:t>
            </w:r>
          </w:p>
        </w:tc>
        <w:tc>
          <w:tcPr>
            <w:tcW w:w="851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 xml:space="preserve">Балансировка электрической нагрузки. </w:t>
            </w:r>
            <w:r w:rsidRPr="00BC0F4D">
              <w:rPr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7D0C6F" w:rsidRDefault="007D0C6F">
            <w:r w:rsidRPr="0041077B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vMerge/>
            <w:shd w:val="clear" w:color="auto" w:fill="auto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0C6F" w:rsidRPr="001C7AB8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 xml:space="preserve">Балансировка электрической нагрузки. </w:t>
            </w:r>
            <w:r w:rsidRPr="00BC0F4D">
              <w:rPr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vMerge w:val="restart"/>
            <w:shd w:val="clear" w:color="auto" w:fill="auto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lastRenderedPageBreak/>
              <w:t>Тема 3.2. Коробки для розеток</w:t>
            </w:r>
          </w:p>
        </w:tc>
        <w:tc>
          <w:tcPr>
            <w:tcW w:w="851" w:type="dxa"/>
          </w:tcPr>
          <w:p w:rsidR="007D0C6F" w:rsidRPr="001C7AB8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 xml:space="preserve">Коробки для розеток. </w:t>
            </w:r>
            <w:r w:rsidRPr="00BC0F4D">
              <w:rPr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7D0C6F" w:rsidRDefault="007D0C6F">
            <w:r w:rsidRPr="0041077B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vMerge/>
            <w:shd w:val="clear" w:color="auto" w:fill="auto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0C6F" w:rsidRPr="001C7AB8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9 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 xml:space="preserve">Коробки для розеток. </w:t>
            </w:r>
            <w:r w:rsidRPr="00BC0F4D">
              <w:rPr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vMerge w:val="restart"/>
            <w:shd w:val="clear" w:color="auto" w:fill="auto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Тема 3.3. Входы розетки</w:t>
            </w:r>
          </w:p>
        </w:tc>
        <w:tc>
          <w:tcPr>
            <w:tcW w:w="851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>Входы розетки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7D0C6F" w:rsidRDefault="007D0C6F">
            <w:r w:rsidRPr="0041077B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B037C7" w:rsidRPr="00BC0F4D" w:rsidTr="00B037C7">
        <w:trPr>
          <w:trHeight w:val="416"/>
        </w:trPr>
        <w:tc>
          <w:tcPr>
            <w:tcW w:w="3510" w:type="dxa"/>
            <w:vMerge/>
            <w:shd w:val="clear" w:color="auto" w:fill="auto"/>
          </w:tcPr>
          <w:p w:rsidR="00B037C7" w:rsidRDefault="00B037C7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037C7" w:rsidRPr="001C7AB8" w:rsidRDefault="00B037C7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7332" w:type="dxa"/>
            <w:shd w:val="clear" w:color="auto" w:fill="auto"/>
          </w:tcPr>
          <w:p w:rsidR="00B037C7" w:rsidRPr="00BC0F4D" w:rsidRDefault="00B037C7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szCs w:val="24"/>
              </w:rPr>
              <w:t>Входы розетки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037C7" w:rsidRDefault="00B037C7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B037C7" w:rsidRDefault="00B037C7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vMerge w:val="restart"/>
            <w:shd w:val="clear" w:color="auto" w:fill="auto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Тема 3.4. Выключатели</w:t>
            </w:r>
          </w:p>
        </w:tc>
        <w:tc>
          <w:tcPr>
            <w:tcW w:w="851" w:type="dxa"/>
          </w:tcPr>
          <w:p w:rsidR="007D0C6F" w:rsidRPr="001C7AB8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  <w:r w:rsidRPr="00BC0F4D">
              <w:rPr>
                <w:bCs/>
                <w:szCs w:val="24"/>
              </w:rPr>
              <w:t>Выключатели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7D0C6F" w:rsidRDefault="007D0C6F">
            <w:r w:rsidRPr="00A121A6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vMerge/>
            <w:shd w:val="clear" w:color="auto" w:fill="auto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0C6F" w:rsidRPr="001C7AB8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szCs w:val="24"/>
              </w:rPr>
              <w:t>Выключатели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vMerge w:val="restart"/>
            <w:shd w:val="clear" w:color="auto" w:fill="auto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5.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 Системы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заземления</w:t>
            </w:r>
          </w:p>
        </w:tc>
        <w:tc>
          <w:tcPr>
            <w:tcW w:w="851" w:type="dxa"/>
          </w:tcPr>
          <w:p w:rsidR="007D0C6F" w:rsidRPr="001C7AB8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14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  <w:r w:rsidRPr="00BC0F4D">
              <w:rPr>
                <w:szCs w:val="24"/>
              </w:rPr>
              <w:t>Системы заземления.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7D0C6F" w:rsidRDefault="007D0C6F">
            <w:r w:rsidRPr="00A121A6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15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  <w:r w:rsidRPr="00BC0F4D">
              <w:rPr>
                <w:szCs w:val="24"/>
              </w:rPr>
              <w:t>Системы заземления.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vMerge w:val="restart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szCs w:val="24"/>
                <w:lang w:eastAsia="ru-RU"/>
              </w:rPr>
              <w:t>6.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 Установка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системзаземления</w:t>
            </w:r>
          </w:p>
        </w:tc>
        <w:tc>
          <w:tcPr>
            <w:tcW w:w="851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  <w:r w:rsidRPr="00BC0F4D">
              <w:rPr>
                <w:szCs w:val="24"/>
              </w:rPr>
              <w:t>Установка систем заземления.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7D0C6F" w:rsidRDefault="007D0C6F">
            <w:r w:rsidRPr="00A121A6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17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  <w:r w:rsidRPr="00BC0F4D">
              <w:rPr>
                <w:szCs w:val="24"/>
              </w:rPr>
              <w:t>Установка систем заземления.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vMerge w:val="restart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szCs w:val="24"/>
                <w:lang w:eastAsia="ru-RU"/>
              </w:rPr>
              <w:t>7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 Возгорания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отэлектричества</w:t>
            </w:r>
          </w:p>
        </w:tc>
        <w:tc>
          <w:tcPr>
            <w:tcW w:w="851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7332" w:type="dxa"/>
            <w:shd w:val="clear" w:color="auto" w:fill="auto"/>
          </w:tcPr>
          <w:p w:rsidR="007D0C6F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Возгорания от электричества. 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7D0C6F" w:rsidRDefault="007D0C6F">
            <w:r w:rsidRPr="00A121A6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9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szCs w:val="24"/>
              </w:rPr>
              <w:t>Возгорания от электричества.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vMerge w:val="restart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szCs w:val="24"/>
                <w:lang w:eastAsia="ru-RU"/>
              </w:rPr>
              <w:t>8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 Техника безопасности при работе с электричеством дома</w:t>
            </w:r>
          </w:p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>Техника безопасности при работе с электричеством дома</w:t>
            </w:r>
            <w:r w:rsidRPr="00BC0F4D">
              <w:rPr>
                <w:bCs/>
                <w:szCs w:val="24"/>
              </w:rPr>
              <w:t>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7D0C6F" w:rsidRDefault="007D0C6F">
            <w:r w:rsidRPr="00A121A6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B037C7" w:rsidRPr="00BC0F4D" w:rsidTr="00B037C7">
        <w:trPr>
          <w:trHeight w:val="416"/>
        </w:trPr>
        <w:tc>
          <w:tcPr>
            <w:tcW w:w="3510" w:type="dxa"/>
            <w:vMerge/>
            <w:shd w:val="clear" w:color="auto" w:fill="auto"/>
          </w:tcPr>
          <w:p w:rsidR="00B037C7" w:rsidRPr="00BC0F4D" w:rsidRDefault="00B037C7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037C7" w:rsidRDefault="00B037C7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  <w:lang w:eastAsia="ru-RU"/>
              </w:rPr>
              <w:t>21</w:t>
            </w:r>
          </w:p>
        </w:tc>
        <w:tc>
          <w:tcPr>
            <w:tcW w:w="7332" w:type="dxa"/>
            <w:shd w:val="clear" w:color="auto" w:fill="auto"/>
          </w:tcPr>
          <w:p w:rsidR="00B037C7" w:rsidRPr="00BC0F4D" w:rsidRDefault="00B037C7" w:rsidP="00B037C7">
            <w:pPr>
              <w:pStyle w:val="ab"/>
              <w:spacing w:after="0" w:line="240" w:lineRule="auto"/>
              <w:ind w:left="-83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>Техника безопасности при работе с электричеством дома</w:t>
            </w:r>
            <w:r w:rsidRPr="00BC0F4D">
              <w:rPr>
                <w:bCs/>
                <w:szCs w:val="24"/>
              </w:rPr>
              <w:t>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037C7" w:rsidRPr="00BC0F4D" w:rsidRDefault="00B037C7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B037C7" w:rsidRPr="00BC0F4D" w:rsidRDefault="00B037C7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szCs w:val="24"/>
                <w:lang w:eastAsia="ru-RU"/>
              </w:rPr>
              <w:t>9.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 Рубильники</w:t>
            </w:r>
          </w:p>
        </w:tc>
        <w:tc>
          <w:tcPr>
            <w:tcW w:w="851" w:type="dxa"/>
          </w:tcPr>
          <w:p w:rsidR="007D0C6F" w:rsidRDefault="007D0C6F" w:rsidP="00B037C7">
            <w:pPr>
              <w:spacing w:after="0" w:line="240" w:lineRule="auto"/>
              <w:rPr>
                <w:rFonts w:eastAsia="Calibri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22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szCs w:val="24"/>
              </w:rPr>
              <w:t>Установка систем заземления.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127FE9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>Тема</w:t>
            </w: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.</w:t>
            </w:r>
            <w:r>
              <w:rPr>
                <w:rFonts w:eastAsia="Times New Roman" w:cs="Times New Roman"/>
                <w:szCs w:val="24"/>
                <w:lang w:eastAsia="ru-RU"/>
              </w:rPr>
              <w:t>10.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Видыосвещения</w:t>
            </w:r>
          </w:p>
        </w:tc>
        <w:tc>
          <w:tcPr>
            <w:tcW w:w="851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2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3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  <w:r w:rsidRPr="00BC0F4D">
              <w:rPr>
                <w:szCs w:val="24"/>
              </w:rPr>
              <w:t>Виды освещения.Чтение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127FE9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 Тема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11.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Потолочные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вентиляторы</w:t>
            </w:r>
          </w:p>
        </w:tc>
        <w:tc>
          <w:tcPr>
            <w:tcW w:w="851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4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  <w:r w:rsidRPr="00BC0F4D">
              <w:rPr>
                <w:bCs/>
                <w:szCs w:val="24"/>
              </w:rPr>
              <w:t>Потолочные вентиляторы.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127FE9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vMerge w:val="restart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Тема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12. 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Уличноеосвещение</w:t>
            </w:r>
          </w:p>
        </w:tc>
        <w:tc>
          <w:tcPr>
            <w:tcW w:w="851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>Уличное освещение.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7D0C6F" w:rsidRDefault="007D0C6F">
            <w:r w:rsidRPr="00127FE9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>Уличное освещение.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Тема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13.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Электрообогреватели</w:t>
            </w:r>
          </w:p>
        </w:tc>
        <w:tc>
          <w:tcPr>
            <w:tcW w:w="851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7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>Электрообогреватели.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127FE9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0A7612" w:rsidRPr="00BC0F4D" w:rsidTr="00B037C7">
        <w:trPr>
          <w:trHeight w:val="416"/>
        </w:trPr>
        <w:tc>
          <w:tcPr>
            <w:tcW w:w="14930" w:type="dxa"/>
            <w:gridSpan w:val="5"/>
            <w:shd w:val="clear" w:color="auto" w:fill="auto"/>
          </w:tcPr>
          <w:p w:rsidR="000A7612" w:rsidRPr="00BC0F4D" w:rsidRDefault="000A7612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>Раздел</w:t>
            </w:r>
            <w:r>
              <w:rPr>
                <w:rFonts w:eastAsia="Times New Roman" w:cs="Times New Roman"/>
                <w:szCs w:val="24"/>
                <w:lang w:eastAsia="ru-RU"/>
              </w:rPr>
              <w:t>4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. Итоговыйконтроль</w:t>
            </w: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szCs w:val="24"/>
                <w:lang w:eastAsia="ru-RU"/>
              </w:rPr>
              <w:t>4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.1 Подготовка к контрольной работе</w:t>
            </w:r>
          </w:p>
        </w:tc>
        <w:tc>
          <w:tcPr>
            <w:tcW w:w="851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2</w:t>
            </w:r>
            <w:r w:rsidRPr="001C7AB8">
              <w:rPr>
                <w:rFonts w:eastAsia="Times New Roman" w:cs="Times New Roman"/>
                <w:szCs w:val="24"/>
                <w:lang w:val="en-US" w:eastAsia="ru-RU"/>
              </w:rPr>
              <w:t>8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>Подготовка к контрольной работе по грамматике. Повторение всего пройденного материала по грамматике.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571534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lastRenderedPageBreak/>
              <w:t>Тема</w:t>
            </w:r>
            <w:r>
              <w:rPr>
                <w:rFonts w:eastAsia="Times New Roman" w:cs="Times New Roman"/>
                <w:szCs w:val="24"/>
                <w:lang w:eastAsia="ru-RU"/>
              </w:rPr>
              <w:t>4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.2 </w:t>
            </w:r>
            <w:r w:rsidRPr="00BC0F4D">
              <w:rPr>
                <w:szCs w:val="24"/>
              </w:rPr>
              <w:t>Итоговая контрольная работа</w:t>
            </w:r>
          </w:p>
        </w:tc>
        <w:tc>
          <w:tcPr>
            <w:tcW w:w="851" w:type="dxa"/>
          </w:tcPr>
          <w:p w:rsidR="007D0C6F" w:rsidRPr="001C7AB8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2</w:t>
            </w:r>
            <w:r w:rsidRPr="001C7AB8">
              <w:rPr>
                <w:rFonts w:eastAsia="Times New Roman" w:cs="Times New Roman"/>
                <w:szCs w:val="24"/>
                <w:lang w:val="en-US" w:eastAsia="ru-RU"/>
              </w:rPr>
              <w:t>9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szCs w:val="24"/>
              </w:rPr>
              <w:t>Контрольная работа по грамматике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571534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B037C7">
        <w:trPr>
          <w:trHeight w:val="416"/>
        </w:trPr>
        <w:tc>
          <w:tcPr>
            <w:tcW w:w="3510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szCs w:val="24"/>
                <w:lang w:eastAsia="ru-RU"/>
              </w:rPr>
              <w:t>4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.3 Подведение итогов. Зачет.</w:t>
            </w:r>
          </w:p>
        </w:tc>
        <w:tc>
          <w:tcPr>
            <w:tcW w:w="851" w:type="dxa"/>
          </w:tcPr>
          <w:p w:rsidR="007D0C6F" w:rsidRPr="001C7AB8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1C7AB8">
              <w:rPr>
                <w:rFonts w:eastAsia="Times New Roman" w:cs="Times New Roman"/>
                <w:szCs w:val="24"/>
                <w:lang w:val="en-US" w:eastAsia="ru-RU"/>
              </w:rPr>
              <w:t>0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Подведение итогов. Зачет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571534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0A7612" w:rsidRPr="00BC0F4D" w:rsidTr="00B037C7">
        <w:trPr>
          <w:trHeight w:val="416"/>
        </w:trPr>
        <w:tc>
          <w:tcPr>
            <w:tcW w:w="14930" w:type="dxa"/>
            <w:gridSpan w:val="5"/>
            <w:shd w:val="clear" w:color="auto" w:fill="auto"/>
          </w:tcPr>
          <w:p w:rsidR="000A7612" w:rsidRPr="00BC0F4D" w:rsidRDefault="000A7612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Pr="00BC0F4D">
              <w:rPr>
                <w:rFonts w:eastAsia="Calibri" w:cs="Times New Roman"/>
                <w:bCs/>
                <w:szCs w:val="24"/>
                <w:lang w:eastAsia="ru-RU"/>
              </w:rPr>
              <w:t xml:space="preserve"> Изучение нового грамматического материала</w:t>
            </w:r>
          </w:p>
        </w:tc>
      </w:tr>
      <w:tr w:rsidR="00B037C7" w:rsidRPr="00BC0F4D" w:rsidTr="00B037C7">
        <w:trPr>
          <w:trHeight w:val="416"/>
        </w:trPr>
        <w:tc>
          <w:tcPr>
            <w:tcW w:w="3510" w:type="dxa"/>
            <w:vMerge w:val="restart"/>
            <w:shd w:val="clear" w:color="auto" w:fill="auto"/>
          </w:tcPr>
          <w:p w:rsidR="00B037C7" w:rsidRPr="00BC0F4D" w:rsidRDefault="00B037C7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.1.  Времена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пассивногозалога</w:t>
            </w:r>
          </w:p>
        </w:tc>
        <w:tc>
          <w:tcPr>
            <w:tcW w:w="851" w:type="dxa"/>
          </w:tcPr>
          <w:p w:rsidR="00B037C7" w:rsidRPr="001C7AB8" w:rsidRDefault="00B037C7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1</w:t>
            </w:r>
          </w:p>
        </w:tc>
        <w:tc>
          <w:tcPr>
            <w:tcW w:w="7332" w:type="dxa"/>
            <w:shd w:val="clear" w:color="auto" w:fill="auto"/>
          </w:tcPr>
          <w:p w:rsidR="00B037C7" w:rsidRPr="00BC0F4D" w:rsidRDefault="00B037C7" w:rsidP="00B037C7">
            <w:pPr>
              <w:pStyle w:val="ab"/>
              <w:spacing w:after="0" w:line="240" w:lineRule="auto"/>
              <w:ind w:left="-83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bCs/>
                <w:szCs w:val="24"/>
              </w:rPr>
              <w:t>Времена пассивного залога</w:t>
            </w:r>
            <w:r>
              <w:rPr>
                <w:bCs/>
                <w:szCs w:val="24"/>
              </w:rPr>
              <w:t>.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 Изучение нового грамматического материала. </w:t>
            </w:r>
            <w:r w:rsidRPr="00BC0F4D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037C7" w:rsidRDefault="00B037C7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B037C7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9450F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B037C7" w:rsidRPr="00BC0F4D" w:rsidTr="00B037C7">
        <w:trPr>
          <w:trHeight w:val="416"/>
        </w:trPr>
        <w:tc>
          <w:tcPr>
            <w:tcW w:w="3510" w:type="dxa"/>
            <w:vMerge/>
            <w:shd w:val="clear" w:color="auto" w:fill="auto"/>
          </w:tcPr>
          <w:p w:rsidR="00B037C7" w:rsidRPr="00BC0F4D" w:rsidRDefault="00B037C7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037C7" w:rsidRDefault="00B037C7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7332" w:type="dxa"/>
            <w:shd w:val="clear" w:color="auto" w:fill="auto"/>
          </w:tcPr>
          <w:p w:rsidR="00B037C7" w:rsidRPr="00BC0F4D" w:rsidRDefault="00B037C7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Изучение нового грамматического материала. </w:t>
            </w:r>
            <w:r w:rsidRPr="00BC0F4D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037C7" w:rsidRPr="00BC0F4D" w:rsidRDefault="00B037C7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B037C7" w:rsidRPr="00BC0F4D" w:rsidRDefault="00B037C7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037C7" w:rsidRPr="00BC0F4D" w:rsidTr="00B037C7">
        <w:trPr>
          <w:trHeight w:val="213"/>
        </w:trPr>
        <w:tc>
          <w:tcPr>
            <w:tcW w:w="14930" w:type="dxa"/>
            <w:gridSpan w:val="5"/>
            <w:shd w:val="clear" w:color="auto" w:fill="auto"/>
          </w:tcPr>
          <w:p w:rsidR="00B037C7" w:rsidRPr="00BC0F4D" w:rsidRDefault="00B037C7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Раздел </w:t>
            </w:r>
            <w:r>
              <w:rPr>
                <w:rFonts w:eastAsia="Times New Roman" w:cs="Times New Roman"/>
                <w:szCs w:val="24"/>
                <w:lang w:eastAsia="ru-RU"/>
              </w:rPr>
              <w:t>6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 Технические переводы (профессионально-направленные тексты)</w:t>
            </w:r>
          </w:p>
        </w:tc>
      </w:tr>
      <w:tr w:rsidR="007D0C6F" w:rsidRPr="00BC0F4D" w:rsidTr="00B037C7">
        <w:trPr>
          <w:trHeight w:val="301"/>
        </w:trPr>
        <w:tc>
          <w:tcPr>
            <w:tcW w:w="3510" w:type="dxa"/>
            <w:vMerge w:val="restart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Тема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6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. Комнатныесистемы</w:t>
            </w:r>
          </w:p>
        </w:tc>
        <w:tc>
          <w:tcPr>
            <w:tcW w:w="851" w:type="dxa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3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bCs/>
                <w:szCs w:val="24"/>
              </w:rPr>
              <w:t>Комнатные системы.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7D0C6F" w:rsidRDefault="007D0C6F">
            <w:r w:rsidRPr="00F351F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B037C7">
        <w:trPr>
          <w:trHeight w:val="301"/>
        </w:trPr>
        <w:tc>
          <w:tcPr>
            <w:tcW w:w="3510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4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C0F4D">
              <w:rPr>
                <w:szCs w:val="24"/>
              </w:rPr>
              <w:t>Комнатные системы.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D0C6F" w:rsidRPr="00BC0F4D" w:rsidTr="00B037C7">
        <w:trPr>
          <w:trHeight w:val="301"/>
        </w:trPr>
        <w:tc>
          <w:tcPr>
            <w:tcW w:w="3510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Тема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6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. Погружнойнасос</w:t>
            </w:r>
          </w:p>
        </w:tc>
        <w:tc>
          <w:tcPr>
            <w:tcW w:w="851" w:type="dxa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5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szCs w:val="24"/>
              </w:rPr>
            </w:pPr>
            <w:r w:rsidRPr="00BC0F4D">
              <w:rPr>
                <w:szCs w:val="24"/>
              </w:rPr>
              <w:t>Погружной насос.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F351F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B037C7">
        <w:trPr>
          <w:trHeight w:val="477"/>
        </w:trPr>
        <w:tc>
          <w:tcPr>
            <w:tcW w:w="3510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szCs w:val="24"/>
                <w:lang w:eastAsia="ru-RU"/>
              </w:rPr>
              <w:t>6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.Индуцированноенапряжение</w:t>
            </w:r>
          </w:p>
        </w:tc>
        <w:tc>
          <w:tcPr>
            <w:tcW w:w="851" w:type="dxa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6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34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>Индуцированное напряжение</w:t>
            </w:r>
            <w:r w:rsidRPr="00BC0F4D">
              <w:rPr>
                <w:szCs w:val="24"/>
              </w:rPr>
              <w:t>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F351F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B037C7">
        <w:trPr>
          <w:trHeight w:val="477"/>
        </w:trPr>
        <w:tc>
          <w:tcPr>
            <w:tcW w:w="3510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>Тема</w:t>
            </w:r>
            <w:r>
              <w:rPr>
                <w:rFonts w:eastAsia="Times New Roman" w:cs="Times New Roman"/>
                <w:szCs w:val="24"/>
                <w:lang w:eastAsia="ru-RU"/>
              </w:rPr>
              <w:t>6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.</w:t>
            </w:r>
            <w:r>
              <w:rPr>
                <w:rFonts w:eastAsia="Times New Roman" w:cs="Times New Roman"/>
                <w:szCs w:val="24"/>
                <w:lang w:eastAsia="ru-RU"/>
              </w:rPr>
              <w:t>4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. Ударытоком</w:t>
            </w:r>
          </w:p>
        </w:tc>
        <w:tc>
          <w:tcPr>
            <w:tcW w:w="851" w:type="dxa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7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34"/>
              <w:jc w:val="both"/>
              <w:rPr>
                <w:szCs w:val="24"/>
              </w:rPr>
            </w:pPr>
            <w:r w:rsidRPr="00BC0F4D">
              <w:rPr>
                <w:szCs w:val="24"/>
              </w:rPr>
              <w:t>Удары током.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F351F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B037C7">
        <w:trPr>
          <w:trHeight w:val="369"/>
        </w:trPr>
        <w:tc>
          <w:tcPr>
            <w:tcW w:w="3510" w:type="dxa"/>
            <w:shd w:val="clear" w:color="auto" w:fill="auto"/>
          </w:tcPr>
          <w:p w:rsidR="007D0C6F" w:rsidRPr="006A7209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szCs w:val="24"/>
                <w:lang w:eastAsia="ru-RU"/>
              </w:rPr>
              <w:t>6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szCs w:val="24"/>
                <w:lang w:eastAsia="ru-RU"/>
              </w:rPr>
              <w:t>5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 Защита</w:t>
            </w:r>
            <w:r w:rsidRPr="006A7209">
              <w:rPr>
                <w:rFonts w:eastAsia="Times New Roman" w:cs="Times New Roman"/>
                <w:szCs w:val="24"/>
                <w:lang w:eastAsia="ru-RU"/>
              </w:rPr>
              <w:t xml:space="preserve"> от скачков электричества</w:t>
            </w:r>
          </w:p>
          <w:p w:rsidR="007D0C6F" w:rsidRPr="006A7209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8</w:t>
            </w:r>
          </w:p>
        </w:tc>
        <w:tc>
          <w:tcPr>
            <w:tcW w:w="7332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>Защита от скачков электричества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. 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F351F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B037C7" w:rsidRPr="00BC0F4D" w:rsidTr="00B037C7">
        <w:trPr>
          <w:trHeight w:val="20"/>
        </w:trPr>
        <w:tc>
          <w:tcPr>
            <w:tcW w:w="14930" w:type="dxa"/>
            <w:gridSpan w:val="5"/>
            <w:shd w:val="clear" w:color="auto" w:fill="auto"/>
          </w:tcPr>
          <w:p w:rsidR="00B037C7" w:rsidRPr="00BC0F4D" w:rsidRDefault="00B037C7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Раздел </w:t>
            </w:r>
            <w:r>
              <w:rPr>
                <w:rFonts w:eastAsia="Times New Roman" w:cs="Times New Roman"/>
                <w:szCs w:val="24"/>
                <w:lang w:eastAsia="ru-RU"/>
              </w:rPr>
              <w:t>7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 Итоговый контроль</w:t>
            </w:r>
          </w:p>
        </w:tc>
      </w:tr>
      <w:tr w:rsidR="007D0C6F" w:rsidRPr="00BC0F4D" w:rsidTr="00B037C7">
        <w:trPr>
          <w:trHeight w:val="20"/>
        </w:trPr>
        <w:tc>
          <w:tcPr>
            <w:tcW w:w="3510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szCs w:val="24"/>
                <w:lang w:eastAsia="ru-RU"/>
              </w:rPr>
              <w:t>7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.1 Подготовка к контрольной работе</w:t>
            </w:r>
          </w:p>
        </w:tc>
        <w:tc>
          <w:tcPr>
            <w:tcW w:w="851" w:type="dxa"/>
          </w:tcPr>
          <w:p w:rsidR="007D0C6F" w:rsidRPr="001C7AB8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7332" w:type="dxa"/>
            <w:tcBorders>
              <w:bottom w:val="single" w:sz="4" w:space="0" w:color="auto"/>
            </w:tcBorders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bCs/>
                <w:szCs w:val="24"/>
              </w:rPr>
              <w:t>Подготовка к контрольной работе по грамматике. Повторение всего пройденного материала по грамматике.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A27C62">
              <w:rPr>
                <w:rFonts w:eastAsia="Times New Roman" w:cs="Times New Roman"/>
                <w:szCs w:val="24"/>
                <w:lang w:eastAsia="ru-RU"/>
              </w:rPr>
              <w:t xml:space="preserve">ОК 01, ОК 02, ОК </w:t>
            </w:r>
            <w:r w:rsidRPr="00A27C62">
              <w:rPr>
                <w:rFonts w:eastAsia="Times New Roman" w:cs="Times New Roman"/>
                <w:szCs w:val="24"/>
                <w:lang w:eastAsia="ru-RU"/>
              </w:rPr>
              <w:lastRenderedPageBreak/>
              <w:t>09</w:t>
            </w:r>
          </w:p>
        </w:tc>
      </w:tr>
      <w:tr w:rsidR="007D0C6F" w:rsidRPr="00BC0F4D" w:rsidTr="00B037C7">
        <w:trPr>
          <w:trHeight w:val="20"/>
        </w:trPr>
        <w:tc>
          <w:tcPr>
            <w:tcW w:w="3510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eastAsia="Times New Roman" w:cs="Times New Roman"/>
                <w:szCs w:val="24"/>
                <w:lang w:eastAsia="ru-RU"/>
              </w:rPr>
              <w:t>7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.2 </w:t>
            </w:r>
            <w:r w:rsidRPr="00BC0F4D">
              <w:rPr>
                <w:szCs w:val="24"/>
              </w:rPr>
              <w:t>Итоговая контрольная работа</w:t>
            </w:r>
          </w:p>
        </w:tc>
        <w:tc>
          <w:tcPr>
            <w:tcW w:w="851" w:type="dxa"/>
          </w:tcPr>
          <w:p w:rsidR="007D0C6F" w:rsidRPr="00610CB1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4</w:t>
            </w:r>
            <w:r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332" w:type="dxa"/>
            <w:tcBorders>
              <w:bottom w:val="single" w:sz="4" w:space="0" w:color="auto"/>
            </w:tcBorders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szCs w:val="24"/>
              </w:rPr>
              <w:t>Контрольная работа по грамматике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A27C62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B037C7">
        <w:trPr>
          <w:trHeight w:val="20"/>
        </w:trPr>
        <w:tc>
          <w:tcPr>
            <w:tcW w:w="3510" w:type="dxa"/>
            <w:shd w:val="clear" w:color="auto" w:fill="auto"/>
          </w:tcPr>
          <w:p w:rsidR="007D0C6F" w:rsidRPr="00610CB1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10CB1">
              <w:rPr>
                <w:rFonts w:eastAsia="Times New Roman" w:cs="Times New Roman"/>
                <w:szCs w:val="24"/>
                <w:lang w:eastAsia="ru-RU"/>
              </w:rPr>
              <w:t>Тема 7.3 Подведение итогов. Зачет.</w:t>
            </w:r>
          </w:p>
        </w:tc>
        <w:tc>
          <w:tcPr>
            <w:tcW w:w="851" w:type="dxa"/>
          </w:tcPr>
          <w:p w:rsidR="007D0C6F" w:rsidRPr="00610CB1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10CB1">
              <w:rPr>
                <w:rFonts w:eastAsia="Times New Roman" w:cs="Times New Roman"/>
                <w:szCs w:val="24"/>
                <w:lang w:eastAsia="ru-RU"/>
              </w:rPr>
              <w:t>41</w:t>
            </w:r>
          </w:p>
        </w:tc>
        <w:tc>
          <w:tcPr>
            <w:tcW w:w="7332" w:type="dxa"/>
            <w:tcBorders>
              <w:bottom w:val="single" w:sz="4" w:space="0" w:color="auto"/>
            </w:tcBorders>
            <w:shd w:val="clear" w:color="auto" w:fill="auto"/>
          </w:tcPr>
          <w:p w:rsidR="007D0C6F" w:rsidRPr="00610CB1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10CB1">
              <w:rPr>
                <w:rFonts w:eastAsia="Times New Roman" w:cs="Times New Roman"/>
                <w:bCs/>
                <w:szCs w:val="24"/>
                <w:lang w:eastAsia="ru-RU"/>
              </w:rPr>
              <w:t>Подведение итогов. Зачет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0C6F" w:rsidRPr="00610CB1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610CB1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A27C62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B037C7" w:rsidRPr="00BC0F4D" w:rsidTr="00B037C7">
        <w:trPr>
          <w:trHeight w:val="20"/>
        </w:trPr>
        <w:tc>
          <w:tcPr>
            <w:tcW w:w="3510" w:type="dxa"/>
            <w:shd w:val="clear" w:color="auto" w:fill="auto"/>
          </w:tcPr>
          <w:p w:rsidR="00B037C7" w:rsidRPr="00BC0F4D" w:rsidRDefault="00B037C7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037C7" w:rsidRPr="00BC0F4D" w:rsidRDefault="00B037C7" w:rsidP="00B037C7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332" w:type="dxa"/>
            <w:tcBorders>
              <w:bottom w:val="single" w:sz="4" w:space="0" w:color="auto"/>
            </w:tcBorders>
            <w:shd w:val="clear" w:color="auto" w:fill="auto"/>
          </w:tcPr>
          <w:p w:rsidR="00B037C7" w:rsidRPr="00BC0F4D" w:rsidRDefault="00B037C7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7C7" w:rsidRPr="00BC0F4D" w:rsidRDefault="00610CB1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B037C7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9450F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B037C7" w:rsidRPr="00BC0F4D" w:rsidTr="00B037C7">
        <w:trPr>
          <w:trHeight w:val="20"/>
        </w:trPr>
        <w:tc>
          <w:tcPr>
            <w:tcW w:w="11693" w:type="dxa"/>
            <w:gridSpan w:val="3"/>
          </w:tcPr>
          <w:p w:rsidR="00B037C7" w:rsidRPr="00BC0F4D" w:rsidRDefault="00B037C7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Всего: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037C7" w:rsidRPr="000D2963" w:rsidRDefault="00B037C7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0D2963">
              <w:rPr>
                <w:rFonts w:eastAsia="Times New Roman" w:cs="Times New Roman"/>
                <w:bCs/>
                <w:szCs w:val="24"/>
                <w:lang w:eastAsia="ru-RU"/>
              </w:rPr>
              <w:t>84</w:t>
            </w:r>
          </w:p>
        </w:tc>
        <w:tc>
          <w:tcPr>
            <w:tcW w:w="2183" w:type="dxa"/>
            <w:shd w:val="clear" w:color="auto" w:fill="auto"/>
          </w:tcPr>
          <w:p w:rsidR="00B037C7" w:rsidRPr="00BC0F4D" w:rsidRDefault="00B037C7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363EA9" w:rsidRDefault="00D658E1">
      <w:pPr>
        <w:rPr>
          <w:rFonts w:eastAsia="Times New Roman" w:cs="Times New Roman"/>
          <w:sz w:val="28"/>
          <w:szCs w:val="28"/>
          <w:lang w:eastAsia="ru-RU"/>
        </w:rPr>
        <w:sectPr w:rsidR="00363EA9">
          <w:pgSz w:w="16840" w:h="11907" w:orient="landscape"/>
          <w:pgMar w:top="851" w:right="1134" w:bottom="851" w:left="992" w:header="709" w:footer="709" w:gutter="0"/>
          <w:cols w:space="720"/>
        </w:sectPr>
      </w:pPr>
      <w:r>
        <w:rPr>
          <w:rFonts w:eastAsia="Times New Roman" w:cs="Times New Roman"/>
          <w:sz w:val="28"/>
          <w:szCs w:val="28"/>
          <w:lang w:eastAsia="ru-RU"/>
        </w:rPr>
        <w:br w:type="textWrapping" w:clear="all"/>
      </w:r>
    </w:p>
    <w:p w:rsidR="00363EA9" w:rsidRPr="00BC0F4D" w:rsidRDefault="00BC0F4D" w:rsidP="00BC0F4D">
      <w:pPr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 w:rsidRPr="00BC0F4D"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363EA9" w:rsidRDefault="00B24F02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>
        <w:rPr>
          <w:rFonts w:eastAsia="Calibri" w:cs="Times New Roman"/>
          <w:sz w:val="32"/>
          <w:szCs w:val="28"/>
          <w:lang w:eastAsia="ru-RU"/>
        </w:rPr>
        <w:t xml:space="preserve">Учебная дисциплина изучается в кабинете «Английский язык», </w:t>
      </w:r>
      <w:r>
        <w:rPr>
          <w:rFonts w:eastAsia="Calibri" w:cs="Times New Roman"/>
          <w:sz w:val="32"/>
          <w:szCs w:val="28"/>
        </w:rPr>
        <w:t>оснащенный о</w:t>
      </w:r>
      <w:r>
        <w:rPr>
          <w:rFonts w:eastAsia="Calibri" w:cs="Times New Roman"/>
          <w:bCs/>
          <w:sz w:val="32"/>
          <w:szCs w:val="28"/>
        </w:rPr>
        <w:t>борудованием:</w:t>
      </w:r>
    </w:p>
    <w:p w:rsidR="00363EA9" w:rsidRDefault="00B24F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i/>
          <w:sz w:val="28"/>
          <w:szCs w:val="28"/>
        </w:rPr>
      </w:pPr>
      <w:r>
        <w:rPr>
          <w:rFonts w:eastAsia="Calibri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посадочные места по количеству обучающихся</w:t>
      </w:r>
      <w:r>
        <w:rPr>
          <w:i/>
          <w:sz w:val="28"/>
          <w:szCs w:val="28"/>
        </w:rPr>
        <w:t>;</w:t>
      </w:r>
    </w:p>
    <w:p w:rsidR="00363EA9" w:rsidRDefault="00B24F02">
      <w:pPr>
        <w:spacing w:after="0" w:line="360" w:lineRule="auto"/>
        <w:ind w:firstLine="709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>
        <w:rPr>
          <w:sz w:val="28"/>
          <w:szCs w:val="28"/>
        </w:rPr>
        <w:t>рабочее место преподавателя;</w:t>
      </w:r>
    </w:p>
    <w:p w:rsidR="00363EA9" w:rsidRDefault="00B2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 xml:space="preserve">- </w:t>
      </w:r>
      <w:r>
        <w:rPr>
          <w:bCs/>
          <w:sz w:val="28"/>
          <w:szCs w:val="28"/>
        </w:rPr>
        <w:t>словари;</w:t>
      </w:r>
    </w:p>
    <w:p w:rsidR="00363EA9" w:rsidRDefault="00B2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учебные  пособия;</w:t>
      </w:r>
    </w:p>
    <w:p w:rsidR="00363EA9" w:rsidRDefault="00B2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 дидактический раздаточный материал.</w:t>
      </w:r>
    </w:p>
    <w:p w:rsidR="00363EA9" w:rsidRDefault="00B24F02">
      <w:pPr>
        <w:tabs>
          <w:tab w:val="left" w:pos="174"/>
        </w:tabs>
        <w:spacing w:after="0" w:line="360" w:lineRule="auto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363EA9" w:rsidRDefault="00B24F02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>
        <w:rPr>
          <w:rFonts w:eastAsia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363EA9" w:rsidRDefault="00B24F02">
      <w:pPr>
        <w:spacing w:after="0"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3.2.1. Печатные издания</w:t>
      </w:r>
    </w:p>
    <w:p w:rsidR="00363EA9" w:rsidRDefault="00B24F02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А) для обучающихся</w:t>
      </w:r>
    </w:p>
    <w:p w:rsidR="00363EA9" w:rsidRDefault="00B24F02">
      <w:pPr>
        <w:numPr>
          <w:ilvl w:val="0"/>
          <w:numId w:val="21"/>
        </w:numPr>
        <w:tabs>
          <w:tab w:val="clear" w:pos="174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Новый англо-русский и русско-английский словарь для школьников. / Ховхун В. П. - М.: издательство «Логос»,  2016 – 734 стр.</w:t>
      </w:r>
    </w:p>
    <w:p w:rsidR="00363EA9" w:rsidRDefault="00B24F02">
      <w:pPr>
        <w:pStyle w:val="ab"/>
        <w:numPr>
          <w:ilvl w:val="0"/>
          <w:numId w:val="21"/>
        </w:numPr>
        <w:tabs>
          <w:tab w:val="clear" w:pos="1740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Вирджиния Эванс Карьерный путь: «Электрики»: издательство «Экспресс Пабльшн», 2018</w:t>
      </w:r>
    </w:p>
    <w:p w:rsidR="00363EA9" w:rsidRDefault="00B24F02">
      <w:pPr>
        <w:numPr>
          <w:ilvl w:val="0"/>
          <w:numId w:val="21"/>
        </w:numPr>
        <w:shd w:val="clear" w:color="auto" w:fill="FFFFFF"/>
        <w:tabs>
          <w:tab w:val="clear" w:pos="174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Грамматика: Сборник упражнений / </w:t>
      </w:r>
      <w:r w:rsidR="00343824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-е издание, исправленное и дополненное. СПб.: издательство «КАРО», 201</w:t>
      </w:r>
      <w:r w:rsidR="00343824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– 576 стр.</w:t>
      </w:r>
    </w:p>
    <w:p w:rsidR="00363EA9" w:rsidRDefault="00B24F02">
      <w:pPr>
        <w:spacing w:after="0" w:line="360" w:lineRule="auto"/>
        <w:ind w:firstLine="709"/>
        <w:contextualSpacing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3.2.2. Электронные издания (электронные ресурсы)</w:t>
      </w:r>
    </w:p>
    <w:p w:rsidR="00363EA9" w:rsidRDefault="00B24F02">
      <w:pPr>
        <w:numPr>
          <w:ilvl w:val="0"/>
          <w:numId w:val="22"/>
        </w:numPr>
        <w:tabs>
          <w:tab w:val="clear" w:pos="174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>Справочно-информационный портал Википедиа</w:t>
      </w:r>
      <w:r>
        <w:rPr>
          <w:rFonts w:eastAsia="Calibri" w:cs="Times New Roman"/>
          <w:sz w:val="28"/>
          <w:szCs w:val="28"/>
          <w:lang w:eastAsia="ru-RU"/>
        </w:rPr>
        <w:t xml:space="preserve">-  Режим электронного доступа - </w:t>
      </w:r>
      <w:r>
        <w:rPr>
          <w:rFonts w:eastAsia="Calibri" w:cs="Times New Roman"/>
          <w:color w:val="0000FF"/>
          <w:sz w:val="28"/>
          <w:szCs w:val="28"/>
          <w:u w:val="single"/>
          <w:lang w:eastAsia="ru-RU"/>
        </w:rPr>
        <w:t>http://</w:t>
      </w:r>
      <w:hyperlink r:id="rId16" w:history="1">
        <w:r>
          <w:rPr>
            <w:rStyle w:val="a9"/>
            <w:sz w:val="28"/>
            <w:szCs w:val="28"/>
            <w:lang w:val="en-US"/>
          </w:rPr>
          <w:t>www</w:t>
        </w:r>
        <w:r>
          <w:rPr>
            <w:rStyle w:val="a9"/>
            <w:sz w:val="28"/>
            <w:szCs w:val="28"/>
          </w:rPr>
          <w:t>.</w:t>
        </w:r>
        <w:r>
          <w:rPr>
            <w:rStyle w:val="a9"/>
            <w:sz w:val="28"/>
            <w:szCs w:val="28"/>
            <w:lang w:val="en-US"/>
          </w:rPr>
          <w:t>wikipedia</w:t>
        </w:r>
        <w:r>
          <w:rPr>
            <w:rStyle w:val="a9"/>
            <w:sz w:val="28"/>
            <w:szCs w:val="28"/>
          </w:rPr>
          <w:t>.</w:t>
        </w:r>
        <w:r>
          <w:rPr>
            <w:rStyle w:val="a9"/>
            <w:sz w:val="28"/>
            <w:szCs w:val="28"/>
            <w:lang w:val="en-US"/>
          </w:rPr>
          <w:t>org</w:t>
        </w:r>
      </w:hyperlink>
    </w:p>
    <w:p w:rsidR="00363EA9" w:rsidRDefault="00B24F02">
      <w:pPr>
        <w:numPr>
          <w:ilvl w:val="0"/>
          <w:numId w:val="22"/>
        </w:numPr>
        <w:tabs>
          <w:tab w:val="clear" w:pos="174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переводчик Яндекс – Режим электронного доступа – </w:t>
      </w:r>
      <w:hyperlink r:id="rId17" w:history="1">
        <w:r>
          <w:rPr>
            <w:rStyle w:val="a9"/>
            <w:sz w:val="28"/>
            <w:szCs w:val="28"/>
            <w:lang w:val="en-US"/>
          </w:rPr>
          <w:t>http</w:t>
        </w:r>
        <w:r>
          <w:rPr>
            <w:rStyle w:val="a9"/>
            <w:sz w:val="28"/>
            <w:szCs w:val="28"/>
          </w:rPr>
          <w:t>://</w:t>
        </w:r>
        <w:r>
          <w:rPr>
            <w:rStyle w:val="a9"/>
            <w:sz w:val="28"/>
            <w:szCs w:val="28"/>
            <w:lang w:val="en-US"/>
          </w:rPr>
          <w:t>www</w:t>
        </w:r>
        <w:r>
          <w:rPr>
            <w:rStyle w:val="a9"/>
            <w:sz w:val="28"/>
            <w:szCs w:val="28"/>
          </w:rPr>
          <w:t>.</w:t>
        </w:r>
        <w:r>
          <w:rPr>
            <w:rStyle w:val="a9"/>
            <w:sz w:val="28"/>
            <w:szCs w:val="28"/>
            <w:lang w:val="en-US"/>
          </w:rPr>
          <w:t>translate</w:t>
        </w:r>
        <w:r>
          <w:rPr>
            <w:rStyle w:val="a9"/>
            <w:sz w:val="28"/>
            <w:szCs w:val="28"/>
          </w:rPr>
          <w:t>.</w:t>
        </w:r>
        <w:r>
          <w:rPr>
            <w:rStyle w:val="a9"/>
            <w:sz w:val="28"/>
            <w:szCs w:val="28"/>
            <w:lang w:val="en-US"/>
          </w:rPr>
          <w:t>yandex</w:t>
        </w:r>
        <w:r>
          <w:rPr>
            <w:rStyle w:val="a9"/>
            <w:sz w:val="28"/>
            <w:szCs w:val="28"/>
          </w:rPr>
          <w:t>.</w:t>
        </w:r>
        <w:r>
          <w:rPr>
            <w:rStyle w:val="a9"/>
            <w:sz w:val="28"/>
            <w:szCs w:val="28"/>
            <w:lang w:val="en-US"/>
          </w:rPr>
          <w:t>ru</w:t>
        </w:r>
      </w:hyperlink>
    </w:p>
    <w:p w:rsidR="00363EA9" w:rsidRDefault="00B24F02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 xml:space="preserve">3.2.3. Дополнительные источники </w:t>
      </w:r>
    </w:p>
    <w:p w:rsidR="00363EA9" w:rsidRDefault="005843B6">
      <w:pPr>
        <w:pStyle w:val="ab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Тихонов А</w:t>
      </w:r>
      <w:r w:rsidR="00B24F0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А</w:t>
      </w:r>
      <w:r w:rsidR="00B24F0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Грамматика английского языка : просто и доступно</w:t>
      </w:r>
      <w:r w:rsidR="00B24F02">
        <w:rPr>
          <w:color w:val="000000"/>
          <w:sz w:val="28"/>
          <w:szCs w:val="28"/>
        </w:rPr>
        <w:t xml:space="preserve">. / </w:t>
      </w:r>
      <w:r>
        <w:rPr>
          <w:color w:val="000000"/>
          <w:sz w:val="28"/>
          <w:szCs w:val="28"/>
        </w:rPr>
        <w:t>А</w:t>
      </w:r>
      <w:r w:rsidR="00B24F0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А</w:t>
      </w:r>
      <w:r w:rsidR="00B24F02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Тихонов</w:t>
      </w:r>
      <w:r w:rsidR="00B24F02">
        <w:rPr>
          <w:color w:val="000000"/>
          <w:sz w:val="28"/>
          <w:szCs w:val="28"/>
        </w:rPr>
        <w:t>. -</w:t>
      </w:r>
      <w:r>
        <w:rPr>
          <w:color w:val="000000"/>
          <w:sz w:val="28"/>
          <w:szCs w:val="28"/>
        </w:rPr>
        <w:t xml:space="preserve">Москва </w:t>
      </w:r>
      <w:r w:rsidR="00B24F02">
        <w:rPr>
          <w:color w:val="000000"/>
          <w:sz w:val="28"/>
          <w:szCs w:val="28"/>
        </w:rPr>
        <w:t>: издательство «Ф</w:t>
      </w:r>
      <w:r>
        <w:rPr>
          <w:color w:val="000000"/>
          <w:sz w:val="28"/>
          <w:szCs w:val="28"/>
        </w:rPr>
        <w:t>линта</w:t>
      </w:r>
      <w:r w:rsidR="00B24F02">
        <w:rPr>
          <w:color w:val="000000"/>
          <w:sz w:val="28"/>
          <w:szCs w:val="28"/>
        </w:rPr>
        <w:t>», 201</w:t>
      </w:r>
      <w:r>
        <w:rPr>
          <w:color w:val="000000"/>
          <w:sz w:val="28"/>
          <w:szCs w:val="28"/>
        </w:rPr>
        <w:t>9</w:t>
      </w:r>
      <w:r w:rsidR="00B24F02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240 </w:t>
      </w:r>
      <w:r w:rsidR="00B24F02">
        <w:rPr>
          <w:color w:val="000000"/>
          <w:sz w:val="28"/>
          <w:szCs w:val="28"/>
        </w:rPr>
        <w:t>стр.</w:t>
      </w:r>
    </w:p>
    <w:p w:rsidR="00BC0F4D" w:rsidRPr="00BC0F4D" w:rsidRDefault="00BC0F4D" w:rsidP="00BC0F4D">
      <w:pPr>
        <w:pStyle w:val="ab"/>
        <w:numPr>
          <w:ilvl w:val="0"/>
          <w:numId w:val="21"/>
        </w:numPr>
        <w:jc w:val="center"/>
        <w:rPr>
          <w:rFonts w:eastAsia="Times New Roman" w:cs="Times New Roman"/>
          <w:sz w:val="32"/>
          <w:szCs w:val="28"/>
          <w:lang w:eastAsia="ru-RU"/>
        </w:rPr>
      </w:pPr>
      <w:r w:rsidRPr="00BC0F4D">
        <w:rPr>
          <w:rFonts w:eastAsia="Times New Roman" w:cs="Times New Roman"/>
          <w:sz w:val="32"/>
          <w:szCs w:val="28"/>
          <w:lang w:eastAsia="ru-RU"/>
        </w:rPr>
        <w:lastRenderedPageBreak/>
        <w:t>Контроль и оценка результатов освоения учебной дисциплины</w:t>
      </w:r>
    </w:p>
    <w:p w:rsidR="00363EA9" w:rsidRPr="00BC0F4D" w:rsidRDefault="00B24F02" w:rsidP="00B45B2E">
      <w:pPr>
        <w:pStyle w:val="ab"/>
        <w:spacing w:line="360" w:lineRule="auto"/>
        <w:ind w:left="-142" w:firstLine="851"/>
        <w:jc w:val="both"/>
        <w:rPr>
          <w:rFonts w:eastAsia="Times New Roman" w:cs="Times New Roman"/>
          <w:sz w:val="36"/>
          <w:szCs w:val="28"/>
          <w:lang w:eastAsia="ru-RU"/>
        </w:rPr>
      </w:pPr>
      <w:r w:rsidRPr="00BC0F4D">
        <w:rPr>
          <w:rFonts w:eastAsia="Times New Roman" w:cs="Times New Roman"/>
          <w:sz w:val="28"/>
          <w:lang w:eastAsia="ru-RU"/>
        </w:rPr>
        <w:t>Контроль и оценка результатов освоения дисциплины осуществляется преподавателем в процессе проведения практических занятий, контрольных работ, устных опросов.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3261"/>
        <w:gridCol w:w="2373"/>
      </w:tblGrid>
      <w:tr w:rsidR="00BC0F4D" w:rsidRPr="00850655" w:rsidTr="00B45B2E">
        <w:tc>
          <w:tcPr>
            <w:tcW w:w="2056" w:type="pct"/>
            <w:shd w:val="clear" w:color="auto" w:fill="auto"/>
          </w:tcPr>
          <w:p w:rsidR="00BC0F4D" w:rsidRPr="00850655" w:rsidRDefault="00BC0F4D" w:rsidP="0057360F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highlight w:val="yellow"/>
                <w:lang w:eastAsia="ru-RU"/>
              </w:rPr>
            </w:pPr>
            <w:r w:rsidRPr="00850655">
              <w:rPr>
                <w:rFonts w:eastAsia="Times New Roman" w:cs="Times New Roman"/>
                <w:bCs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704" w:type="pct"/>
            <w:shd w:val="clear" w:color="auto" w:fill="auto"/>
          </w:tcPr>
          <w:p w:rsidR="00BC0F4D" w:rsidRPr="00850655" w:rsidRDefault="00BC0F4D" w:rsidP="0057360F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highlight w:val="yellow"/>
                <w:lang w:eastAsia="ru-RU"/>
              </w:rPr>
            </w:pPr>
            <w:r w:rsidRPr="00850655">
              <w:rPr>
                <w:rFonts w:eastAsia="Times New Roman" w:cs="Times New Roman"/>
                <w:bCs/>
                <w:szCs w:val="24"/>
                <w:lang w:eastAsia="ru-RU"/>
              </w:rPr>
              <w:t>Критерии оценки</w:t>
            </w:r>
          </w:p>
        </w:tc>
        <w:tc>
          <w:tcPr>
            <w:tcW w:w="1240" w:type="pct"/>
            <w:shd w:val="clear" w:color="auto" w:fill="auto"/>
          </w:tcPr>
          <w:p w:rsidR="00BC0F4D" w:rsidRPr="00850655" w:rsidRDefault="00BC0F4D" w:rsidP="0057360F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0655">
              <w:rPr>
                <w:rFonts w:eastAsia="Times New Roman" w:cs="Times New Roman"/>
                <w:bCs/>
                <w:szCs w:val="24"/>
                <w:lang w:eastAsia="ru-RU"/>
              </w:rPr>
              <w:t>Методы оценки</w:t>
            </w:r>
          </w:p>
        </w:tc>
      </w:tr>
      <w:tr w:rsidR="00BC0F4D" w:rsidRPr="00850655" w:rsidTr="00B45B2E">
        <w:tc>
          <w:tcPr>
            <w:tcW w:w="2056" w:type="pct"/>
            <w:shd w:val="clear" w:color="auto" w:fill="auto"/>
          </w:tcPr>
          <w:p w:rsidR="00BC0F4D" w:rsidRPr="00850655" w:rsidRDefault="00B45B2E" w:rsidP="0057360F">
            <w:pPr>
              <w:pStyle w:val="ab"/>
              <w:spacing w:after="0" w:line="240" w:lineRule="auto"/>
              <w:ind w:left="142" w:firstLine="142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Умение</w:t>
            </w:r>
            <w:r w:rsidR="00BC0F4D" w:rsidRPr="00850655">
              <w:rPr>
                <w:rFonts w:eastAsia="Calibri" w:cs="Times New Roman"/>
                <w:szCs w:val="24"/>
              </w:rPr>
              <w:t>:</w:t>
            </w:r>
          </w:p>
          <w:p w:rsidR="00BC0F4D" w:rsidRPr="00850655" w:rsidRDefault="00BC0F4D" w:rsidP="0057360F">
            <w:pPr>
              <w:pStyle w:val="ab"/>
              <w:spacing w:after="0" w:line="240" w:lineRule="auto"/>
              <w:ind w:left="142" w:firstLine="142"/>
              <w:rPr>
                <w:rFonts w:eastAsia="Calibri" w:cs="Times New Roman"/>
                <w:szCs w:val="24"/>
              </w:rPr>
            </w:pPr>
            <w:r w:rsidRPr="00850655">
              <w:rPr>
                <w:rFonts w:eastAsia="Calibri" w:cs="Times New Roman"/>
                <w:szCs w:val="24"/>
              </w:rPr>
              <w:t>- общаться (устно и письменно) на иностранном языке на повседневные темы;</w:t>
            </w:r>
          </w:p>
          <w:p w:rsidR="00BC0F4D" w:rsidRPr="00850655" w:rsidRDefault="00BC0F4D" w:rsidP="00BC0F4D">
            <w:pPr>
              <w:pStyle w:val="ab"/>
              <w:numPr>
                <w:ilvl w:val="0"/>
                <w:numId w:val="25"/>
              </w:numPr>
              <w:spacing w:after="0" w:line="240" w:lineRule="auto"/>
              <w:ind w:left="142" w:firstLine="142"/>
              <w:rPr>
                <w:rFonts w:eastAsia="Calibri" w:cs="Times New Roman"/>
                <w:szCs w:val="24"/>
              </w:rPr>
            </w:pPr>
            <w:r w:rsidRPr="00850655">
              <w:rPr>
                <w:rFonts w:eastAsia="Calibri" w:cs="Times New Roman"/>
                <w:szCs w:val="24"/>
              </w:rPr>
              <w:t>переводить (со словарем) иностранные аутентичные тексты;</w:t>
            </w:r>
          </w:p>
          <w:p w:rsidR="00BC0F4D" w:rsidRPr="00B45B2E" w:rsidRDefault="00BC0F4D" w:rsidP="0057360F">
            <w:pPr>
              <w:pStyle w:val="ab"/>
              <w:numPr>
                <w:ilvl w:val="0"/>
                <w:numId w:val="25"/>
              </w:numPr>
              <w:spacing w:after="0" w:line="240" w:lineRule="auto"/>
              <w:ind w:left="142" w:firstLine="142"/>
              <w:rPr>
                <w:rFonts w:eastAsia="Calibri" w:cs="Times New Roman"/>
                <w:szCs w:val="24"/>
              </w:rPr>
            </w:pPr>
            <w:r w:rsidRPr="00850655">
              <w:rPr>
                <w:rFonts w:eastAsia="Calibri" w:cs="Times New Roman"/>
                <w:szCs w:val="24"/>
              </w:rPr>
              <w:t xml:space="preserve">самостоятельно совершенствовать устную и письменную речь, пополнять словарный запас. </w:t>
            </w:r>
          </w:p>
        </w:tc>
        <w:tc>
          <w:tcPr>
            <w:tcW w:w="1704" w:type="pct"/>
            <w:shd w:val="clear" w:color="auto" w:fill="auto"/>
          </w:tcPr>
          <w:p w:rsidR="00BC0F4D" w:rsidRPr="00850655" w:rsidRDefault="00BC0F4D" w:rsidP="0057360F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0655">
              <w:rPr>
                <w:rFonts w:eastAsia="Times New Roman" w:cs="Times New Roman"/>
                <w:bCs/>
                <w:szCs w:val="24"/>
                <w:lang w:eastAsia="ru-RU"/>
              </w:rPr>
              <w:t>Умение выполнять индивидуальные задания;</w:t>
            </w:r>
          </w:p>
          <w:p w:rsidR="00BC0F4D" w:rsidRPr="00850655" w:rsidRDefault="00BC0F4D" w:rsidP="0057360F">
            <w:pPr>
              <w:spacing w:after="0" w:line="240" w:lineRule="auto"/>
              <w:rPr>
                <w:rFonts w:eastAsia="Times New Roman" w:cs="Times New Roman"/>
                <w:bCs/>
                <w:szCs w:val="24"/>
                <w:highlight w:val="yellow"/>
                <w:lang w:eastAsia="ru-RU"/>
              </w:rPr>
            </w:pPr>
            <w:r w:rsidRPr="00850655">
              <w:rPr>
                <w:rFonts w:cs="Times New Roman"/>
                <w:bCs/>
                <w:szCs w:val="24"/>
              </w:rPr>
              <w:t>Составление и устная презентация  монологов, диалогов, подготовка докладов и презентаций, написание сочинений</w:t>
            </w:r>
          </w:p>
        </w:tc>
        <w:tc>
          <w:tcPr>
            <w:tcW w:w="1240" w:type="pct"/>
            <w:shd w:val="clear" w:color="auto" w:fill="auto"/>
          </w:tcPr>
          <w:p w:rsidR="00BC0F4D" w:rsidRPr="00850655" w:rsidRDefault="00BC0F4D" w:rsidP="0057360F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0655">
              <w:rPr>
                <w:rFonts w:eastAsia="Times New Roman" w:cs="Times New Roman"/>
                <w:bCs/>
                <w:szCs w:val="24"/>
                <w:lang w:eastAsia="ru-RU"/>
              </w:rPr>
              <w:t xml:space="preserve">Тестирование, </w:t>
            </w:r>
          </w:p>
          <w:p w:rsidR="00BC0F4D" w:rsidRPr="00850655" w:rsidRDefault="00BC0F4D" w:rsidP="0057360F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0655">
              <w:rPr>
                <w:rFonts w:eastAsia="Times New Roman" w:cs="Times New Roman"/>
                <w:bCs/>
                <w:szCs w:val="24"/>
                <w:lang w:eastAsia="ru-RU"/>
              </w:rPr>
              <w:t>Перевод диалогов и подготовка доп.материала.</w:t>
            </w:r>
          </w:p>
        </w:tc>
      </w:tr>
      <w:tr w:rsidR="00BC0F4D" w:rsidRPr="00850655" w:rsidTr="00B45B2E">
        <w:trPr>
          <w:trHeight w:val="896"/>
        </w:trPr>
        <w:tc>
          <w:tcPr>
            <w:tcW w:w="2056" w:type="pct"/>
            <w:shd w:val="clear" w:color="auto" w:fill="auto"/>
          </w:tcPr>
          <w:p w:rsidR="00BC0F4D" w:rsidRPr="00850655" w:rsidRDefault="00BC0F4D" w:rsidP="0057360F">
            <w:pPr>
              <w:pStyle w:val="ab"/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  <w:r w:rsidRPr="00850655">
              <w:rPr>
                <w:rFonts w:eastAsia="Calibri" w:cs="Times New Roman"/>
                <w:szCs w:val="24"/>
              </w:rPr>
              <w:t xml:space="preserve">Овладение: </w:t>
            </w:r>
          </w:p>
          <w:p w:rsidR="00BC0F4D" w:rsidRPr="00850655" w:rsidRDefault="00BC0F4D" w:rsidP="00BC0F4D">
            <w:pPr>
              <w:pStyle w:val="ab"/>
              <w:numPr>
                <w:ilvl w:val="0"/>
                <w:numId w:val="2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50655">
              <w:rPr>
                <w:rFonts w:eastAsia="Calibri" w:cs="Times New Roman"/>
                <w:szCs w:val="24"/>
              </w:rPr>
              <w:t>лексическим и грамматическим минимумом, необходимым для чтения и перевода (со словарем) иностранных текстов;</w:t>
            </w:r>
          </w:p>
          <w:p w:rsidR="00BC0F4D" w:rsidRPr="00850655" w:rsidRDefault="00BC0F4D" w:rsidP="0057360F">
            <w:pPr>
              <w:spacing w:after="0" w:line="240" w:lineRule="auto"/>
              <w:rPr>
                <w:rFonts w:eastAsia="Times New Roman" w:cs="Times New Roman"/>
                <w:bCs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pct"/>
            <w:shd w:val="clear" w:color="auto" w:fill="auto"/>
          </w:tcPr>
          <w:p w:rsidR="00BC0F4D" w:rsidRPr="00850655" w:rsidRDefault="00BC0F4D" w:rsidP="0057360F">
            <w:pPr>
              <w:spacing w:after="0" w:line="240" w:lineRule="auto"/>
              <w:rPr>
                <w:rFonts w:eastAsia="Times New Roman" w:cs="Times New Roman"/>
                <w:bCs/>
                <w:szCs w:val="24"/>
                <w:highlight w:val="yellow"/>
                <w:lang w:eastAsia="ru-RU"/>
              </w:rPr>
            </w:pPr>
            <w:r w:rsidRPr="00850655">
              <w:rPr>
                <w:rFonts w:eastAsia="Times New Roman" w:cs="Times New Roman"/>
                <w:bCs/>
                <w:szCs w:val="24"/>
                <w:lang w:eastAsia="ru-RU"/>
              </w:rPr>
              <w:t>Работа с текстами, понимание смысла без использования  или частичным использованием словаря</w:t>
            </w:r>
          </w:p>
        </w:tc>
        <w:tc>
          <w:tcPr>
            <w:tcW w:w="1240" w:type="pct"/>
            <w:shd w:val="clear" w:color="auto" w:fill="auto"/>
          </w:tcPr>
          <w:p w:rsidR="00BC0F4D" w:rsidRPr="00850655" w:rsidRDefault="00BC0F4D" w:rsidP="0057360F">
            <w:pPr>
              <w:spacing w:after="0" w:line="240" w:lineRule="auto"/>
              <w:rPr>
                <w:rFonts w:eastAsia="Times New Roman" w:cs="Times New Roman"/>
                <w:bCs/>
                <w:szCs w:val="24"/>
                <w:highlight w:val="yellow"/>
                <w:lang w:eastAsia="ru-RU"/>
              </w:rPr>
            </w:pPr>
            <w:r w:rsidRPr="00850655">
              <w:rPr>
                <w:rFonts w:eastAsia="Times New Roman" w:cs="Times New Roman"/>
                <w:bCs/>
                <w:szCs w:val="24"/>
                <w:lang w:eastAsia="ru-RU"/>
              </w:rPr>
              <w:t>технический перевод текстов профессиональной направленности</w:t>
            </w:r>
          </w:p>
        </w:tc>
      </w:tr>
    </w:tbl>
    <w:p w:rsidR="00363EA9" w:rsidRDefault="00363EA9">
      <w:pPr>
        <w:rPr>
          <w:sz w:val="28"/>
          <w:szCs w:val="28"/>
        </w:rPr>
      </w:pPr>
    </w:p>
    <w:p w:rsidR="00363EA9" w:rsidRDefault="00363EA9"/>
    <w:sectPr w:rsidR="00363EA9" w:rsidSect="00363EA9">
      <w:footerReference w:type="even" r:id="rId18"/>
      <w:footerReference w:type="default" r:id="rId1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821" w:rsidRDefault="00DE5821" w:rsidP="00363EA9">
      <w:pPr>
        <w:spacing w:after="0" w:line="240" w:lineRule="auto"/>
      </w:pPr>
      <w:r>
        <w:separator/>
      </w:r>
    </w:p>
  </w:endnote>
  <w:endnote w:type="continuationSeparator" w:id="0">
    <w:p w:rsidR="00DE5821" w:rsidRDefault="00DE5821" w:rsidP="0036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700" w:rsidRDefault="00AD670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700" w:rsidRDefault="00AD670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700" w:rsidRDefault="00AD6700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700" w:rsidRDefault="00AD6700">
    <w:pPr>
      <w:pStyle w:val="a7"/>
      <w:framePr w:wrap="around" w:vAnchor="text" w:hAnchor="margin" w:xAlign="right" w:y="1"/>
      <w:rPr>
        <w:rStyle w:val="aa"/>
        <w:rFonts w:eastAsia="Calibri"/>
      </w:rPr>
    </w:pPr>
    <w:r>
      <w:rPr>
        <w:rStyle w:val="aa"/>
        <w:rFonts w:eastAsia="Calibri"/>
      </w:rPr>
      <w:fldChar w:fldCharType="begin"/>
    </w:r>
    <w:r>
      <w:rPr>
        <w:rStyle w:val="aa"/>
        <w:rFonts w:eastAsia="Calibri"/>
      </w:rPr>
      <w:instrText xml:space="preserve">PAGE  </w:instrText>
    </w:r>
    <w:r>
      <w:rPr>
        <w:rStyle w:val="aa"/>
        <w:rFonts w:eastAsia="Calibri"/>
      </w:rPr>
      <w:fldChar w:fldCharType="end"/>
    </w:r>
  </w:p>
  <w:p w:rsidR="00AD6700" w:rsidRDefault="00AD6700">
    <w:pPr>
      <w:pStyle w:val="a7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700" w:rsidRDefault="00DE5821">
    <w:pPr>
      <w:pStyle w:val="a7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EF1CDF">
      <w:rPr>
        <w:noProof/>
      </w:rPr>
      <w:t>16</w:t>
    </w:r>
    <w:r>
      <w:rPr>
        <w:noProof/>
      </w:rPr>
      <w:fldChar w:fldCharType="end"/>
    </w:r>
  </w:p>
  <w:p w:rsidR="00AD6700" w:rsidRDefault="00AD670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821" w:rsidRDefault="00DE5821" w:rsidP="00363EA9">
      <w:pPr>
        <w:spacing w:after="0" w:line="240" w:lineRule="auto"/>
      </w:pPr>
      <w:r>
        <w:separator/>
      </w:r>
    </w:p>
  </w:footnote>
  <w:footnote w:type="continuationSeparator" w:id="0">
    <w:p w:rsidR="00DE5821" w:rsidRDefault="00DE5821" w:rsidP="00363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700" w:rsidRDefault="00AD670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700" w:rsidRDefault="00AD670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700" w:rsidRDefault="00AD6700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67693"/>
      <w:docPartObj>
        <w:docPartGallery w:val="AutoText"/>
      </w:docPartObj>
    </w:sdtPr>
    <w:sdtEndPr/>
    <w:sdtContent>
      <w:p w:rsidR="00AD6700" w:rsidRDefault="00DE5821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F1CD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D6700" w:rsidRDefault="00AD670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multilevel"/>
    <w:tmpl w:val="9CFABDB2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2" w15:restartNumberingAfterBreak="0">
    <w:nsid w:val="1AD22868"/>
    <w:multiLevelType w:val="singleLevel"/>
    <w:tmpl w:val="1AD22868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D7411FE"/>
    <w:multiLevelType w:val="multilevel"/>
    <w:tmpl w:val="1D7411F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015AA"/>
    <w:multiLevelType w:val="multilevel"/>
    <w:tmpl w:val="20D015AA"/>
    <w:lvl w:ilvl="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5" w15:restartNumberingAfterBreak="0">
    <w:nsid w:val="228D23DA"/>
    <w:multiLevelType w:val="multilevel"/>
    <w:tmpl w:val="228D23DA"/>
    <w:lvl w:ilvl="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6" w15:restartNumberingAfterBreak="0">
    <w:nsid w:val="232D1BF9"/>
    <w:multiLevelType w:val="multilevel"/>
    <w:tmpl w:val="232D1BF9"/>
    <w:lvl w:ilvl="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7" w15:restartNumberingAfterBreak="0">
    <w:nsid w:val="302D678E"/>
    <w:multiLevelType w:val="multilevel"/>
    <w:tmpl w:val="302D678E"/>
    <w:lvl w:ilvl="0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EB3211"/>
    <w:multiLevelType w:val="multilevel"/>
    <w:tmpl w:val="31EB3211"/>
    <w:lvl w:ilvl="0">
      <w:start w:val="1"/>
      <w:numFmt w:val="decimal"/>
      <w:lvlText w:val="%1."/>
      <w:lvlJc w:val="left"/>
      <w:pPr>
        <w:tabs>
          <w:tab w:val="left" w:pos="1740"/>
        </w:tabs>
        <w:ind w:left="1740" w:hanging="10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9" w15:restartNumberingAfterBreak="0">
    <w:nsid w:val="332D06B3"/>
    <w:multiLevelType w:val="multilevel"/>
    <w:tmpl w:val="332D06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A4155"/>
    <w:multiLevelType w:val="multilevel"/>
    <w:tmpl w:val="348A415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E007F"/>
    <w:multiLevelType w:val="multilevel"/>
    <w:tmpl w:val="365E007F"/>
    <w:lvl w:ilvl="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12" w15:restartNumberingAfterBreak="0">
    <w:nsid w:val="38584DF8"/>
    <w:multiLevelType w:val="multilevel"/>
    <w:tmpl w:val="38584DF8"/>
    <w:lvl w:ilvl="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13" w15:restartNumberingAfterBreak="0">
    <w:nsid w:val="44564E1D"/>
    <w:multiLevelType w:val="multilevel"/>
    <w:tmpl w:val="44564E1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014C48"/>
    <w:multiLevelType w:val="multilevel"/>
    <w:tmpl w:val="4A014C48"/>
    <w:lvl w:ilvl="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15" w15:restartNumberingAfterBreak="0">
    <w:nsid w:val="4A376997"/>
    <w:multiLevelType w:val="multilevel"/>
    <w:tmpl w:val="4A376997"/>
    <w:lvl w:ilvl="0">
      <w:start w:val="1"/>
      <w:numFmt w:val="decimal"/>
      <w:lvlText w:val="%1."/>
      <w:lvlJc w:val="left"/>
      <w:pPr>
        <w:tabs>
          <w:tab w:val="left" w:pos="1740"/>
        </w:tabs>
        <w:ind w:left="1740" w:hanging="10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16" w15:restartNumberingAfterBreak="0">
    <w:nsid w:val="4B3A2D6F"/>
    <w:multiLevelType w:val="multilevel"/>
    <w:tmpl w:val="4B3A2D6F"/>
    <w:lvl w:ilvl="0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17" w15:restartNumberingAfterBreak="0">
    <w:nsid w:val="56A11FD1"/>
    <w:multiLevelType w:val="multilevel"/>
    <w:tmpl w:val="56A11FD1"/>
    <w:lvl w:ilvl="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18" w15:restartNumberingAfterBreak="0">
    <w:nsid w:val="5A1A5CE2"/>
    <w:multiLevelType w:val="multilevel"/>
    <w:tmpl w:val="5A1A5C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6C1BEB"/>
    <w:multiLevelType w:val="multilevel"/>
    <w:tmpl w:val="5A6C1BEB"/>
    <w:lvl w:ilvl="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20" w15:restartNumberingAfterBreak="0">
    <w:nsid w:val="5E8B4CC2"/>
    <w:multiLevelType w:val="multilevel"/>
    <w:tmpl w:val="5E8B4CC2"/>
    <w:lvl w:ilvl="0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21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FBD892"/>
    <w:multiLevelType w:val="singleLevel"/>
    <w:tmpl w:val="66FBD892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6FDDD2D8"/>
    <w:multiLevelType w:val="singleLevel"/>
    <w:tmpl w:val="6FDDD2D8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B70A0D"/>
    <w:multiLevelType w:val="multilevel"/>
    <w:tmpl w:val="7AB70A0D"/>
    <w:lvl w:ilvl="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10"/>
  </w:num>
  <w:num w:numId="5">
    <w:abstractNumId w:val="6"/>
  </w:num>
  <w:num w:numId="6">
    <w:abstractNumId w:val="13"/>
  </w:num>
  <w:num w:numId="7">
    <w:abstractNumId w:val="18"/>
  </w:num>
  <w:num w:numId="8">
    <w:abstractNumId w:val="16"/>
  </w:num>
  <w:num w:numId="9">
    <w:abstractNumId w:val="20"/>
  </w:num>
  <w:num w:numId="10">
    <w:abstractNumId w:val="4"/>
  </w:num>
  <w:num w:numId="11">
    <w:abstractNumId w:val="11"/>
  </w:num>
  <w:num w:numId="12">
    <w:abstractNumId w:val="17"/>
  </w:num>
  <w:num w:numId="13">
    <w:abstractNumId w:val="12"/>
  </w:num>
  <w:num w:numId="14">
    <w:abstractNumId w:val="5"/>
  </w:num>
  <w:num w:numId="15">
    <w:abstractNumId w:val="24"/>
  </w:num>
  <w:num w:numId="16">
    <w:abstractNumId w:val="19"/>
  </w:num>
  <w:num w:numId="17">
    <w:abstractNumId w:val="14"/>
  </w:num>
  <w:num w:numId="18">
    <w:abstractNumId w:val="22"/>
  </w:num>
  <w:num w:numId="19">
    <w:abstractNumId w:val="2"/>
  </w:num>
  <w:num w:numId="20">
    <w:abstractNumId w:val="23"/>
  </w:num>
  <w:num w:numId="21">
    <w:abstractNumId w:val="15"/>
  </w:num>
  <w:num w:numId="22">
    <w:abstractNumId w:val="8"/>
  </w:num>
  <w:num w:numId="23">
    <w:abstractNumId w:val="3"/>
  </w:num>
  <w:num w:numId="24">
    <w:abstractNumId w:val="2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E3F"/>
    <w:rsid w:val="000005D8"/>
    <w:rsid w:val="00001853"/>
    <w:rsid w:val="000030F6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17301"/>
    <w:rsid w:val="000200F7"/>
    <w:rsid w:val="00021E03"/>
    <w:rsid w:val="00022CDD"/>
    <w:rsid w:val="0002599F"/>
    <w:rsid w:val="00026F88"/>
    <w:rsid w:val="00027A54"/>
    <w:rsid w:val="000311C9"/>
    <w:rsid w:val="00031863"/>
    <w:rsid w:val="00033EFC"/>
    <w:rsid w:val="0003406E"/>
    <w:rsid w:val="00034FCA"/>
    <w:rsid w:val="00035F94"/>
    <w:rsid w:val="000362B0"/>
    <w:rsid w:val="00037CAB"/>
    <w:rsid w:val="00041FAB"/>
    <w:rsid w:val="00042832"/>
    <w:rsid w:val="00042A37"/>
    <w:rsid w:val="00044413"/>
    <w:rsid w:val="00044AD6"/>
    <w:rsid w:val="00045D14"/>
    <w:rsid w:val="00046A39"/>
    <w:rsid w:val="000473BA"/>
    <w:rsid w:val="00050F5A"/>
    <w:rsid w:val="000514F0"/>
    <w:rsid w:val="00052231"/>
    <w:rsid w:val="00052931"/>
    <w:rsid w:val="00055A5B"/>
    <w:rsid w:val="00056C2B"/>
    <w:rsid w:val="00061B25"/>
    <w:rsid w:val="000634DB"/>
    <w:rsid w:val="00063683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55D0"/>
    <w:rsid w:val="0008646B"/>
    <w:rsid w:val="0008691F"/>
    <w:rsid w:val="000930AA"/>
    <w:rsid w:val="0009522C"/>
    <w:rsid w:val="00095925"/>
    <w:rsid w:val="00096264"/>
    <w:rsid w:val="000A0ADF"/>
    <w:rsid w:val="000A253D"/>
    <w:rsid w:val="000A7612"/>
    <w:rsid w:val="000B205A"/>
    <w:rsid w:val="000B3FCD"/>
    <w:rsid w:val="000B5A3F"/>
    <w:rsid w:val="000B5BD7"/>
    <w:rsid w:val="000B5CC5"/>
    <w:rsid w:val="000C28F0"/>
    <w:rsid w:val="000C29D6"/>
    <w:rsid w:val="000C37EF"/>
    <w:rsid w:val="000C4210"/>
    <w:rsid w:val="000C434F"/>
    <w:rsid w:val="000C56C4"/>
    <w:rsid w:val="000D2963"/>
    <w:rsid w:val="000D3B2F"/>
    <w:rsid w:val="000D61E8"/>
    <w:rsid w:val="000D7607"/>
    <w:rsid w:val="000E0358"/>
    <w:rsid w:val="000E195E"/>
    <w:rsid w:val="000E43E6"/>
    <w:rsid w:val="000E7779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1000B8"/>
    <w:rsid w:val="00101F99"/>
    <w:rsid w:val="0010231B"/>
    <w:rsid w:val="00102B8E"/>
    <w:rsid w:val="00102C54"/>
    <w:rsid w:val="00107318"/>
    <w:rsid w:val="001131A7"/>
    <w:rsid w:val="00114565"/>
    <w:rsid w:val="0011467B"/>
    <w:rsid w:val="00120B15"/>
    <w:rsid w:val="00121D9A"/>
    <w:rsid w:val="0012230E"/>
    <w:rsid w:val="001272FD"/>
    <w:rsid w:val="001333DD"/>
    <w:rsid w:val="00134930"/>
    <w:rsid w:val="001373EA"/>
    <w:rsid w:val="00141212"/>
    <w:rsid w:val="00141DD5"/>
    <w:rsid w:val="00142E41"/>
    <w:rsid w:val="001435AC"/>
    <w:rsid w:val="00144D8E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76447"/>
    <w:rsid w:val="00180698"/>
    <w:rsid w:val="0018075D"/>
    <w:rsid w:val="001815CC"/>
    <w:rsid w:val="00183989"/>
    <w:rsid w:val="001844E2"/>
    <w:rsid w:val="0018547B"/>
    <w:rsid w:val="00187F19"/>
    <w:rsid w:val="00191DD9"/>
    <w:rsid w:val="001950AF"/>
    <w:rsid w:val="00195F22"/>
    <w:rsid w:val="001A0FAD"/>
    <w:rsid w:val="001A1CA6"/>
    <w:rsid w:val="001A52A6"/>
    <w:rsid w:val="001A5D46"/>
    <w:rsid w:val="001A5F33"/>
    <w:rsid w:val="001A7B6C"/>
    <w:rsid w:val="001A7C01"/>
    <w:rsid w:val="001B13E5"/>
    <w:rsid w:val="001B1E88"/>
    <w:rsid w:val="001B47E2"/>
    <w:rsid w:val="001B48BE"/>
    <w:rsid w:val="001B4D1C"/>
    <w:rsid w:val="001B63A4"/>
    <w:rsid w:val="001B6830"/>
    <w:rsid w:val="001B77C0"/>
    <w:rsid w:val="001C0C7C"/>
    <w:rsid w:val="001C1D6A"/>
    <w:rsid w:val="001C4ABD"/>
    <w:rsid w:val="001C4E35"/>
    <w:rsid w:val="001C50BA"/>
    <w:rsid w:val="001C7AB8"/>
    <w:rsid w:val="001C7B70"/>
    <w:rsid w:val="001D0909"/>
    <w:rsid w:val="001D4536"/>
    <w:rsid w:val="001D70C9"/>
    <w:rsid w:val="001D7543"/>
    <w:rsid w:val="001D7809"/>
    <w:rsid w:val="001D7DF4"/>
    <w:rsid w:val="001E1927"/>
    <w:rsid w:val="001E1A7D"/>
    <w:rsid w:val="001E470D"/>
    <w:rsid w:val="001E4F91"/>
    <w:rsid w:val="001E69F1"/>
    <w:rsid w:val="001F0BD9"/>
    <w:rsid w:val="001F11C1"/>
    <w:rsid w:val="001F340E"/>
    <w:rsid w:val="001F4970"/>
    <w:rsid w:val="001F6585"/>
    <w:rsid w:val="001F7BAD"/>
    <w:rsid w:val="00200F41"/>
    <w:rsid w:val="002011F8"/>
    <w:rsid w:val="002024C4"/>
    <w:rsid w:val="002031B2"/>
    <w:rsid w:val="00204443"/>
    <w:rsid w:val="0020746A"/>
    <w:rsid w:val="00210C53"/>
    <w:rsid w:val="0021106D"/>
    <w:rsid w:val="00211466"/>
    <w:rsid w:val="00211719"/>
    <w:rsid w:val="00211E9C"/>
    <w:rsid w:val="00211F8C"/>
    <w:rsid w:val="0021240D"/>
    <w:rsid w:val="0021380C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4293"/>
    <w:rsid w:val="002342B5"/>
    <w:rsid w:val="00234C8D"/>
    <w:rsid w:val="00236860"/>
    <w:rsid w:val="0024061F"/>
    <w:rsid w:val="0025114F"/>
    <w:rsid w:val="00251AC1"/>
    <w:rsid w:val="00255C44"/>
    <w:rsid w:val="00256E51"/>
    <w:rsid w:val="00257C29"/>
    <w:rsid w:val="00264736"/>
    <w:rsid w:val="00266219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145"/>
    <w:rsid w:val="002778BC"/>
    <w:rsid w:val="00280710"/>
    <w:rsid w:val="002809A6"/>
    <w:rsid w:val="00281CC6"/>
    <w:rsid w:val="00283F64"/>
    <w:rsid w:val="00284FB4"/>
    <w:rsid w:val="0028799E"/>
    <w:rsid w:val="0029023C"/>
    <w:rsid w:val="00290590"/>
    <w:rsid w:val="00293BD6"/>
    <w:rsid w:val="002A1266"/>
    <w:rsid w:val="002A19CB"/>
    <w:rsid w:val="002A28AF"/>
    <w:rsid w:val="002A5CD4"/>
    <w:rsid w:val="002A7766"/>
    <w:rsid w:val="002A7BE6"/>
    <w:rsid w:val="002B04CD"/>
    <w:rsid w:val="002B36E9"/>
    <w:rsid w:val="002B3964"/>
    <w:rsid w:val="002B4E76"/>
    <w:rsid w:val="002B7890"/>
    <w:rsid w:val="002C2982"/>
    <w:rsid w:val="002C520E"/>
    <w:rsid w:val="002C5A59"/>
    <w:rsid w:val="002C6EDC"/>
    <w:rsid w:val="002C74E4"/>
    <w:rsid w:val="002D0590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00B0"/>
    <w:rsid w:val="002F2835"/>
    <w:rsid w:val="002F5F10"/>
    <w:rsid w:val="002F69DA"/>
    <w:rsid w:val="002F7927"/>
    <w:rsid w:val="003003A3"/>
    <w:rsid w:val="003015C3"/>
    <w:rsid w:val="0030276D"/>
    <w:rsid w:val="003027E1"/>
    <w:rsid w:val="00304137"/>
    <w:rsid w:val="0030578F"/>
    <w:rsid w:val="00306D25"/>
    <w:rsid w:val="0031008E"/>
    <w:rsid w:val="00313126"/>
    <w:rsid w:val="0031399B"/>
    <w:rsid w:val="0031536F"/>
    <w:rsid w:val="003163F8"/>
    <w:rsid w:val="00317959"/>
    <w:rsid w:val="00323B69"/>
    <w:rsid w:val="00326A7A"/>
    <w:rsid w:val="003276AF"/>
    <w:rsid w:val="00327A35"/>
    <w:rsid w:val="00327A51"/>
    <w:rsid w:val="00330A27"/>
    <w:rsid w:val="003330A5"/>
    <w:rsid w:val="003330A7"/>
    <w:rsid w:val="003353C4"/>
    <w:rsid w:val="003376C6"/>
    <w:rsid w:val="00337A39"/>
    <w:rsid w:val="00337F20"/>
    <w:rsid w:val="00343824"/>
    <w:rsid w:val="00343D0C"/>
    <w:rsid w:val="00343D2A"/>
    <w:rsid w:val="003443C5"/>
    <w:rsid w:val="00346179"/>
    <w:rsid w:val="00346B7D"/>
    <w:rsid w:val="003503B3"/>
    <w:rsid w:val="00350968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3EA9"/>
    <w:rsid w:val="00364B86"/>
    <w:rsid w:val="0036645A"/>
    <w:rsid w:val="0036745F"/>
    <w:rsid w:val="0036776B"/>
    <w:rsid w:val="00367D57"/>
    <w:rsid w:val="0037110E"/>
    <w:rsid w:val="0037274F"/>
    <w:rsid w:val="0037458C"/>
    <w:rsid w:val="00375E1F"/>
    <w:rsid w:val="003819DF"/>
    <w:rsid w:val="00382941"/>
    <w:rsid w:val="003839F0"/>
    <w:rsid w:val="003841B3"/>
    <w:rsid w:val="0038575B"/>
    <w:rsid w:val="00385EA6"/>
    <w:rsid w:val="00386018"/>
    <w:rsid w:val="0038647A"/>
    <w:rsid w:val="0039060F"/>
    <w:rsid w:val="00390EC4"/>
    <w:rsid w:val="003934B0"/>
    <w:rsid w:val="00394994"/>
    <w:rsid w:val="00395BBB"/>
    <w:rsid w:val="0039754B"/>
    <w:rsid w:val="003A133B"/>
    <w:rsid w:val="003A28AA"/>
    <w:rsid w:val="003A28EB"/>
    <w:rsid w:val="003A339C"/>
    <w:rsid w:val="003A43F9"/>
    <w:rsid w:val="003A4ABD"/>
    <w:rsid w:val="003A7BCE"/>
    <w:rsid w:val="003B1844"/>
    <w:rsid w:val="003B18D9"/>
    <w:rsid w:val="003B2028"/>
    <w:rsid w:val="003B2C93"/>
    <w:rsid w:val="003B3588"/>
    <w:rsid w:val="003B42ED"/>
    <w:rsid w:val="003B595B"/>
    <w:rsid w:val="003B5AEC"/>
    <w:rsid w:val="003B5B94"/>
    <w:rsid w:val="003B6B4D"/>
    <w:rsid w:val="003B75C6"/>
    <w:rsid w:val="003C6682"/>
    <w:rsid w:val="003C796D"/>
    <w:rsid w:val="003D10B6"/>
    <w:rsid w:val="003D1475"/>
    <w:rsid w:val="003D267A"/>
    <w:rsid w:val="003D326C"/>
    <w:rsid w:val="003D476E"/>
    <w:rsid w:val="003D4F3B"/>
    <w:rsid w:val="003D5D2F"/>
    <w:rsid w:val="003E6BBA"/>
    <w:rsid w:val="003E720E"/>
    <w:rsid w:val="003F41C0"/>
    <w:rsid w:val="003F4949"/>
    <w:rsid w:val="003F5C90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5D09"/>
    <w:rsid w:val="00426465"/>
    <w:rsid w:val="00427185"/>
    <w:rsid w:val="00427273"/>
    <w:rsid w:val="004302EB"/>
    <w:rsid w:val="004310C9"/>
    <w:rsid w:val="00432A37"/>
    <w:rsid w:val="00432A58"/>
    <w:rsid w:val="0043335B"/>
    <w:rsid w:val="00437A2E"/>
    <w:rsid w:val="004402ED"/>
    <w:rsid w:val="004446E5"/>
    <w:rsid w:val="004456CD"/>
    <w:rsid w:val="00446059"/>
    <w:rsid w:val="00446A51"/>
    <w:rsid w:val="0044700A"/>
    <w:rsid w:val="0045026D"/>
    <w:rsid w:val="00451E71"/>
    <w:rsid w:val="00453BAF"/>
    <w:rsid w:val="00457A7A"/>
    <w:rsid w:val="004622DF"/>
    <w:rsid w:val="0046251F"/>
    <w:rsid w:val="004626C2"/>
    <w:rsid w:val="00464C72"/>
    <w:rsid w:val="00465D35"/>
    <w:rsid w:val="004673E5"/>
    <w:rsid w:val="00467E97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BD6"/>
    <w:rsid w:val="0048638D"/>
    <w:rsid w:val="00490C42"/>
    <w:rsid w:val="00492BF8"/>
    <w:rsid w:val="00492CDD"/>
    <w:rsid w:val="00492CFC"/>
    <w:rsid w:val="00494C7D"/>
    <w:rsid w:val="00495096"/>
    <w:rsid w:val="00496DD5"/>
    <w:rsid w:val="004A0CA4"/>
    <w:rsid w:val="004A25E7"/>
    <w:rsid w:val="004A3AE4"/>
    <w:rsid w:val="004A4A46"/>
    <w:rsid w:val="004A4BBA"/>
    <w:rsid w:val="004A58E4"/>
    <w:rsid w:val="004A6114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1CEF"/>
    <w:rsid w:val="004C2F06"/>
    <w:rsid w:val="004C4016"/>
    <w:rsid w:val="004C5145"/>
    <w:rsid w:val="004C5DFA"/>
    <w:rsid w:val="004D1409"/>
    <w:rsid w:val="004D7913"/>
    <w:rsid w:val="004E2C54"/>
    <w:rsid w:val="004E3F3C"/>
    <w:rsid w:val="004E4B4D"/>
    <w:rsid w:val="004E7DD7"/>
    <w:rsid w:val="004E7FCF"/>
    <w:rsid w:val="004F10AE"/>
    <w:rsid w:val="004F25B1"/>
    <w:rsid w:val="004F2675"/>
    <w:rsid w:val="00501B6C"/>
    <w:rsid w:val="00505AE6"/>
    <w:rsid w:val="00515887"/>
    <w:rsid w:val="0051666A"/>
    <w:rsid w:val="005211DF"/>
    <w:rsid w:val="00522C07"/>
    <w:rsid w:val="005239D8"/>
    <w:rsid w:val="00525421"/>
    <w:rsid w:val="00526639"/>
    <w:rsid w:val="005278AE"/>
    <w:rsid w:val="0053260C"/>
    <w:rsid w:val="00532F93"/>
    <w:rsid w:val="005345BC"/>
    <w:rsid w:val="00534C88"/>
    <w:rsid w:val="005352A7"/>
    <w:rsid w:val="00536011"/>
    <w:rsid w:val="00536EF4"/>
    <w:rsid w:val="005371E9"/>
    <w:rsid w:val="005404C3"/>
    <w:rsid w:val="005420B5"/>
    <w:rsid w:val="005429D6"/>
    <w:rsid w:val="00542C24"/>
    <w:rsid w:val="005477DB"/>
    <w:rsid w:val="005506B0"/>
    <w:rsid w:val="00551722"/>
    <w:rsid w:val="005527A3"/>
    <w:rsid w:val="00552EE7"/>
    <w:rsid w:val="00555BE5"/>
    <w:rsid w:val="00556594"/>
    <w:rsid w:val="00557028"/>
    <w:rsid w:val="005571F0"/>
    <w:rsid w:val="005611F5"/>
    <w:rsid w:val="0056224B"/>
    <w:rsid w:val="00562709"/>
    <w:rsid w:val="005635D2"/>
    <w:rsid w:val="00564508"/>
    <w:rsid w:val="00566CA8"/>
    <w:rsid w:val="00567795"/>
    <w:rsid w:val="00571093"/>
    <w:rsid w:val="0057360F"/>
    <w:rsid w:val="00574E77"/>
    <w:rsid w:val="00576131"/>
    <w:rsid w:val="00576C38"/>
    <w:rsid w:val="00576FE9"/>
    <w:rsid w:val="0057791D"/>
    <w:rsid w:val="00582D17"/>
    <w:rsid w:val="00583D99"/>
    <w:rsid w:val="005843B6"/>
    <w:rsid w:val="00585804"/>
    <w:rsid w:val="00587520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48B8"/>
    <w:rsid w:val="005A572D"/>
    <w:rsid w:val="005A5C0D"/>
    <w:rsid w:val="005A6D87"/>
    <w:rsid w:val="005B06CC"/>
    <w:rsid w:val="005B0849"/>
    <w:rsid w:val="005B1DE0"/>
    <w:rsid w:val="005B3EA5"/>
    <w:rsid w:val="005B42D0"/>
    <w:rsid w:val="005C0DED"/>
    <w:rsid w:val="005C1045"/>
    <w:rsid w:val="005C255E"/>
    <w:rsid w:val="005C3B6E"/>
    <w:rsid w:val="005C3B95"/>
    <w:rsid w:val="005C41CB"/>
    <w:rsid w:val="005C741E"/>
    <w:rsid w:val="005D01CB"/>
    <w:rsid w:val="005D10B0"/>
    <w:rsid w:val="005D1B47"/>
    <w:rsid w:val="005D1C3E"/>
    <w:rsid w:val="005D46A1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F328B"/>
    <w:rsid w:val="005F4133"/>
    <w:rsid w:val="005F4772"/>
    <w:rsid w:val="005F4D06"/>
    <w:rsid w:val="005F5472"/>
    <w:rsid w:val="005F57C9"/>
    <w:rsid w:val="00603927"/>
    <w:rsid w:val="00605324"/>
    <w:rsid w:val="006063AB"/>
    <w:rsid w:val="00607DB7"/>
    <w:rsid w:val="00607E5B"/>
    <w:rsid w:val="006106F3"/>
    <w:rsid w:val="006107AF"/>
    <w:rsid w:val="00610CB1"/>
    <w:rsid w:val="00612F43"/>
    <w:rsid w:val="00614F8B"/>
    <w:rsid w:val="0061526C"/>
    <w:rsid w:val="00620316"/>
    <w:rsid w:val="00622777"/>
    <w:rsid w:val="00622A0A"/>
    <w:rsid w:val="00623974"/>
    <w:rsid w:val="006277CA"/>
    <w:rsid w:val="00627E67"/>
    <w:rsid w:val="00633242"/>
    <w:rsid w:val="00633C6E"/>
    <w:rsid w:val="00633F11"/>
    <w:rsid w:val="0063450B"/>
    <w:rsid w:val="00635CFB"/>
    <w:rsid w:val="00636945"/>
    <w:rsid w:val="006369B9"/>
    <w:rsid w:val="00637512"/>
    <w:rsid w:val="00640A4C"/>
    <w:rsid w:val="00641352"/>
    <w:rsid w:val="006458BA"/>
    <w:rsid w:val="006471D4"/>
    <w:rsid w:val="00647D71"/>
    <w:rsid w:val="00651152"/>
    <w:rsid w:val="006511B5"/>
    <w:rsid w:val="00651B54"/>
    <w:rsid w:val="00652985"/>
    <w:rsid w:val="00652A06"/>
    <w:rsid w:val="006541B1"/>
    <w:rsid w:val="00655696"/>
    <w:rsid w:val="0065628C"/>
    <w:rsid w:val="00657C3D"/>
    <w:rsid w:val="006604BC"/>
    <w:rsid w:val="00663177"/>
    <w:rsid w:val="00665623"/>
    <w:rsid w:val="006659BD"/>
    <w:rsid w:val="00667957"/>
    <w:rsid w:val="00670B9D"/>
    <w:rsid w:val="006721FC"/>
    <w:rsid w:val="006746B1"/>
    <w:rsid w:val="00674AD7"/>
    <w:rsid w:val="006754B2"/>
    <w:rsid w:val="0067615F"/>
    <w:rsid w:val="00676693"/>
    <w:rsid w:val="00682EAF"/>
    <w:rsid w:val="0068582F"/>
    <w:rsid w:val="006859F1"/>
    <w:rsid w:val="006864D8"/>
    <w:rsid w:val="00686D37"/>
    <w:rsid w:val="00687849"/>
    <w:rsid w:val="00690196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A7209"/>
    <w:rsid w:val="006B206F"/>
    <w:rsid w:val="006B3FEC"/>
    <w:rsid w:val="006B46D1"/>
    <w:rsid w:val="006B4C96"/>
    <w:rsid w:val="006B500C"/>
    <w:rsid w:val="006B7268"/>
    <w:rsid w:val="006C14E6"/>
    <w:rsid w:val="006C2555"/>
    <w:rsid w:val="006C53AB"/>
    <w:rsid w:val="006D1EED"/>
    <w:rsid w:val="006D3887"/>
    <w:rsid w:val="006D4BC4"/>
    <w:rsid w:val="006D754D"/>
    <w:rsid w:val="006E247A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4B4E"/>
    <w:rsid w:val="006F50D2"/>
    <w:rsid w:val="006F5679"/>
    <w:rsid w:val="006F614A"/>
    <w:rsid w:val="0070057A"/>
    <w:rsid w:val="007045F0"/>
    <w:rsid w:val="00705131"/>
    <w:rsid w:val="00705488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23CED"/>
    <w:rsid w:val="00724426"/>
    <w:rsid w:val="00725401"/>
    <w:rsid w:val="00726F8A"/>
    <w:rsid w:val="00730373"/>
    <w:rsid w:val="007316CA"/>
    <w:rsid w:val="00731BE9"/>
    <w:rsid w:val="00731FD6"/>
    <w:rsid w:val="0073237B"/>
    <w:rsid w:val="00733E8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793A"/>
    <w:rsid w:val="00747A06"/>
    <w:rsid w:val="0075359F"/>
    <w:rsid w:val="007552CC"/>
    <w:rsid w:val="0075578B"/>
    <w:rsid w:val="00755EE5"/>
    <w:rsid w:val="007616E2"/>
    <w:rsid w:val="007622A5"/>
    <w:rsid w:val="007636CA"/>
    <w:rsid w:val="00767364"/>
    <w:rsid w:val="00767A07"/>
    <w:rsid w:val="00771668"/>
    <w:rsid w:val="00771AA7"/>
    <w:rsid w:val="00771CF7"/>
    <w:rsid w:val="00771FD5"/>
    <w:rsid w:val="007724B4"/>
    <w:rsid w:val="00773E18"/>
    <w:rsid w:val="00775E64"/>
    <w:rsid w:val="00781F54"/>
    <w:rsid w:val="00784521"/>
    <w:rsid w:val="007859C5"/>
    <w:rsid w:val="0078686C"/>
    <w:rsid w:val="007921FD"/>
    <w:rsid w:val="00792F0E"/>
    <w:rsid w:val="00794C0D"/>
    <w:rsid w:val="00794E54"/>
    <w:rsid w:val="0079601D"/>
    <w:rsid w:val="007A7460"/>
    <w:rsid w:val="007B1495"/>
    <w:rsid w:val="007B1A61"/>
    <w:rsid w:val="007B2245"/>
    <w:rsid w:val="007B26C0"/>
    <w:rsid w:val="007B4140"/>
    <w:rsid w:val="007B465D"/>
    <w:rsid w:val="007B4D80"/>
    <w:rsid w:val="007B6683"/>
    <w:rsid w:val="007C1FFF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0C6F"/>
    <w:rsid w:val="007D199E"/>
    <w:rsid w:val="007D4E35"/>
    <w:rsid w:val="007D5FD6"/>
    <w:rsid w:val="007E1E24"/>
    <w:rsid w:val="007E33A8"/>
    <w:rsid w:val="007E476C"/>
    <w:rsid w:val="007F0165"/>
    <w:rsid w:val="007F5FE2"/>
    <w:rsid w:val="007F70F8"/>
    <w:rsid w:val="00800B38"/>
    <w:rsid w:val="00802850"/>
    <w:rsid w:val="00803D93"/>
    <w:rsid w:val="00803E05"/>
    <w:rsid w:val="00803F62"/>
    <w:rsid w:val="008059D1"/>
    <w:rsid w:val="00806067"/>
    <w:rsid w:val="00807993"/>
    <w:rsid w:val="0081184D"/>
    <w:rsid w:val="008125E1"/>
    <w:rsid w:val="0081292A"/>
    <w:rsid w:val="00814116"/>
    <w:rsid w:val="0081642D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C1C"/>
    <w:rsid w:val="00855751"/>
    <w:rsid w:val="00855802"/>
    <w:rsid w:val="00856B04"/>
    <w:rsid w:val="0086005C"/>
    <w:rsid w:val="00860BC0"/>
    <w:rsid w:val="0086275B"/>
    <w:rsid w:val="00862B87"/>
    <w:rsid w:val="00865435"/>
    <w:rsid w:val="008672F1"/>
    <w:rsid w:val="00870093"/>
    <w:rsid w:val="00870110"/>
    <w:rsid w:val="0087347D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29D9"/>
    <w:rsid w:val="00894755"/>
    <w:rsid w:val="00894D8C"/>
    <w:rsid w:val="0089523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0B6B"/>
    <w:rsid w:val="008D203F"/>
    <w:rsid w:val="008D5A38"/>
    <w:rsid w:val="008E14F5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7E82"/>
    <w:rsid w:val="008F7FCF"/>
    <w:rsid w:val="00900E49"/>
    <w:rsid w:val="009044D9"/>
    <w:rsid w:val="009046FB"/>
    <w:rsid w:val="009047B1"/>
    <w:rsid w:val="00904FCC"/>
    <w:rsid w:val="009055E1"/>
    <w:rsid w:val="009101CC"/>
    <w:rsid w:val="009129F0"/>
    <w:rsid w:val="00916FD1"/>
    <w:rsid w:val="00920786"/>
    <w:rsid w:val="00922DA9"/>
    <w:rsid w:val="0092360C"/>
    <w:rsid w:val="00924517"/>
    <w:rsid w:val="00924DDB"/>
    <w:rsid w:val="00924E24"/>
    <w:rsid w:val="00925239"/>
    <w:rsid w:val="00927FB2"/>
    <w:rsid w:val="00930065"/>
    <w:rsid w:val="00931986"/>
    <w:rsid w:val="00933272"/>
    <w:rsid w:val="009335A9"/>
    <w:rsid w:val="00935202"/>
    <w:rsid w:val="00935C1A"/>
    <w:rsid w:val="009371AA"/>
    <w:rsid w:val="0094227D"/>
    <w:rsid w:val="0094296D"/>
    <w:rsid w:val="009444AF"/>
    <w:rsid w:val="00944DB3"/>
    <w:rsid w:val="0094532C"/>
    <w:rsid w:val="00947C65"/>
    <w:rsid w:val="009512B0"/>
    <w:rsid w:val="00951537"/>
    <w:rsid w:val="0095242F"/>
    <w:rsid w:val="0095259B"/>
    <w:rsid w:val="00952CD3"/>
    <w:rsid w:val="00953E5C"/>
    <w:rsid w:val="009622F9"/>
    <w:rsid w:val="009634E6"/>
    <w:rsid w:val="00965EFB"/>
    <w:rsid w:val="00972761"/>
    <w:rsid w:val="00975868"/>
    <w:rsid w:val="0097586E"/>
    <w:rsid w:val="00975A94"/>
    <w:rsid w:val="009777F7"/>
    <w:rsid w:val="009829E3"/>
    <w:rsid w:val="00983256"/>
    <w:rsid w:val="0098433C"/>
    <w:rsid w:val="00986295"/>
    <w:rsid w:val="00986A0B"/>
    <w:rsid w:val="009874B0"/>
    <w:rsid w:val="00987780"/>
    <w:rsid w:val="00991513"/>
    <w:rsid w:val="00991644"/>
    <w:rsid w:val="00991A2D"/>
    <w:rsid w:val="00991D4B"/>
    <w:rsid w:val="009A2916"/>
    <w:rsid w:val="009A53E5"/>
    <w:rsid w:val="009A5644"/>
    <w:rsid w:val="009B2672"/>
    <w:rsid w:val="009B2E30"/>
    <w:rsid w:val="009B37DC"/>
    <w:rsid w:val="009B471D"/>
    <w:rsid w:val="009B5002"/>
    <w:rsid w:val="009B552C"/>
    <w:rsid w:val="009B5A80"/>
    <w:rsid w:val="009C0E1B"/>
    <w:rsid w:val="009C2F36"/>
    <w:rsid w:val="009C332C"/>
    <w:rsid w:val="009C35CF"/>
    <w:rsid w:val="009D0CF6"/>
    <w:rsid w:val="009D2673"/>
    <w:rsid w:val="009D2C73"/>
    <w:rsid w:val="009D2CF0"/>
    <w:rsid w:val="009D4E44"/>
    <w:rsid w:val="009D4EC6"/>
    <w:rsid w:val="009D7E6E"/>
    <w:rsid w:val="009E1CF6"/>
    <w:rsid w:val="009E2705"/>
    <w:rsid w:val="009E2B28"/>
    <w:rsid w:val="009F592A"/>
    <w:rsid w:val="009F6197"/>
    <w:rsid w:val="009F6A3F"/>
    <w:rsid w:val="00A00044"/>
    <w:rsid w:val="00A00D5E"/>
    <w:rsid w:val="00A0238D"/>
    <w:rsid w:val="00A03A73"/>
    <w:rsid w:val="00A05128"/>
    <w:rsid w:val="00A117BC"/>
    <w:rsid w:val="00A1181D"/>
    <w:rsid w:val="00A11B3E"/>
    <w:rsid w:val="00A201D3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4540E"/>
    <w:rsid w:val="00A540D4"/>
    <w:rsid w:val="00A54486"/>
    <w:rsid w:val="00A57247"/>
    <w:rsid w:val="00A572B9"/>
    <w:rsid w:val="00A630C7"/>
    <w:rsid w:val="00A64EA2"/>
    <w:rsid w:val="00A65C16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3BBA"/>
    <w:rsid w:val="00A73E39"/>
    <w:rsid w:val="00A75F16"/>
    <w:rsid w:val="00A761D2"/>
    <w:rsid w:val="00A80DCD"/>
    <w:rsid w:val="00A81B99"/>
    <w:rsid w:val="00A84A50"/>
    <w:rsid w:val="00A85D85"/>
    <w:rsid w:val="00A86466"/>
    <w:rsid w:val="00A873FE"/>
    <w:rsid w:val="00A91816"/>
    <w:rsid w:val="00A91A4D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598"/>
    <w:rsid w:val="00AB363E"/>
    <w:rsid w:val="00AB3B54"/>
    <w:rsid w:val="00AB3CFF"/>
    <w:rsid w:val="00AB515B"/>
    <w:rsid w:val="00AB53DF"/>
    <w:rsid w:val="00AB5B3A"/>
    <w:rsid w:val="00AB5F45"/>
    <w:rsid w:val="00AC2FA8"/>
    <w:rsid w:val="00AC3D39"/>
    <w:rsid w:val="00AD1A7A"/>
    <w:rsid w:val="00AD2ED1"/>
    <w:rsid w:val="00AD3789"/>
    <w:rsid w:val="00AD6700"/>
    <w:rsid w:val="00AD6EF0"/>
    <w:rsid w:val="00AE01CA"/>
    <w:rsid w:val="00AE0907"/>
    <w:rsid w:val="00AE16F4"/>
    <w:rsid w:val="00AE176D"/>
    <w:rsid w:val="00AE1F8A"/>
    <w:rsid w:val="00AE28FA"/>
    <w:rsid w:val="00AE59A6"/>
    <w:rsid w:val="00AE703C"/>
    <w:rsid w:val="00AE7B71"/>
    <w:rsid w:val="00AF14D5"/>
    <w:rsid w:val="00AF1F07"/>
    <w:rsid w:val="00AF2531"/>
    <w:rsid w:val="00AF55AB"/>
    <w:rsid w:val="00AF5BAD"/>
    <w:rsid w:val="00AF7DA8"/>
    <w:rsid w:val="00B02351"/>
    <w:rsid w:val="00B02355"/>
    <w:rsid w:val="00B03311"/>
    <w:rsid w:val="00B037C7"/>
    <w:rsid w:val="00B05ABD"/>
    <w:rsid w:val="00B07496"/>
    <w:rsid w:val="00B101F3"/>
    <w:rsid w:val="00B104B2"/>
    <w:rsid w:val="00B12CB8"/>
    <w:rsid w:val="00B14C42"/>
    <w:rsid w:val="00B15EA7"/>
    <w:rsid w:val="00B17510"/>
    <w:rsid w:val="00B22C7E"/>
    <w:rsid w:val="00B24F02"/>
    <w:rsid w:val="00B27B56"/>
    <w:rsid w:val="00B30A07"/>
    <w:rsid w:val="00B30C2A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45B2E"/>
    <w:rsid w:val="00B46A35"/>
    <w:rsid w:val="00B50988"/>
    <w:rsid w:val="00B52A00"/>
    <w:rsid w:val="00B53E3C"/>
    <w:rsid w:val="00B56B07"/>
    <w:rsid w:val="00B63635"/>
    <w:rsid w:val="00B63F5E"/>
    <w:rsid w:val="00B66655"/>
    <w:rsid w:val="00B6797C"/>
    <w:rsid w:val="00B70986"/>
    <w:rsid w:val="00B721EB"/>
    <w:rsid w:val="00B72A5B"/>
    <w:rsid w:val="00B746DB"/>
    <w:rsid w:val="00B77487"/>
    <w:rsid w:val="00B80179"/>
    <w:rsid w:val="00B80F39"/>
    <w:rsid w:val="00B8100B"/>
    <w:rsid w:val="00B81A03"/>
    <w:rsid w:val="00B81F16"/>
    <w:rsid w:val="00B82530"/>
    <w:rsid w:val="00B8483B"/>
    <w:rsid w:val="00B85587"/>
    <w:rsid w:val="00B869C7"/>
    <w:rsid w:val="00B90BE0"/>
    <w:rsid w:val="00B92909"/>
    <w:rsid w:val="00B93002"/>
    <w:rsid w:val="00B93264"/>
    <w:rsid w:val="00B942FB"/>
    <w:rsid w:val="00B944B3"/>
    <w:rsid w:val="00B949D4"/>
    <w:rsid w:val="00B97111"/>
    <w:rsid w:val="00B9739F"/>
    <w:rsid w:val="00BA0750"/>
    <w:rsid w:val="00BA0AA9"/>
    <w:rsid w:val="00BA0BAC"/>
    <w:rsid w:val="00BA0DBE"/>
    <w:rsid w:val="00BA1838"/>
    <w:rsid w:val="00BA58FB"/>
    <w:rsid w:val="00BA6826"/>
    <w:rsid w:val="00BA6E27"/>
    <w:rsid w:val="00BA7B01"/>
    <w:rsid w:val="00BB0AC1"/>
    <w:rsid w:val="00BB1578"/>
    <w:rsid w:val="00BB33F8"/>
    <w:rsid w:val="00BB3A70"/>
    <w:rsid w:val="00BB65D9"/>
    <w:rsid w:val="00BC00B5"/>
    <w:rsid w:val="00BC0428"/>
    <w:rsid w:val="00BC0566"/>
    <w:rsid w:val="00BC06EE"/>
    <w:rsid w:val="00BC0F4D"/>
    <w:rsid w:val="00BC2BDD"/>
    <w:rsid w:val="00BC332C"/>
    <w:rsid w:val="00BC4274"/>
    <w:rsid w:val="00BC4BCB"/>
    <w:rsid w:val="00BC5B48"/>
    <w:rsid w:val="00BC63BB"/>
    <w:rsid w:val="00BC724D"/>
    <w:rsid w:val="00BC7645"/>
    <w:rsid w:val="00BC79C9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A23"/>
    <w:rsid w:val="00BE6BB1"/>
    <w:rsid w:val="00BE7B65"/>
    <w:rsid w:val="00BF1F02"/>
    <w:rsid w:val="00BF3E8C"/>
    <w:rsid w:val="00BF446D"/>
    <w:rsid w:val="00BF7482"/>
    <w:rsid w:val="00C01E6A"/>
    <w:rsid w:val="00C07924"/>
    <w:rsid w:val="00C10142"/>
    <w:rsid w:val="00C13C84"/>
    <w:rsid w:val="00C15B39"/>
    <w:rsid w:val="00C167F3"/>
    <w:rsid w:val="00C17638"/>
    <w:rsid w:val="00C17FCD"/>
    <w:rsid w:val="00C21E67"/>
    <w:rsid w:val="00C22165"/>
    <w:rsid w:val="00C25157"/>
    <w:rsid w:val="00C2516B"/>
    <w:rsid w:val="00C263C6"/>
    <w:rsid w:val="00C27234"/>
    <w:rsid w:val="00C30588"/>
    <w:rsid w:val="00C32501"/>
    <w:rsid w:val="00C32865"/>
    <w:rsid w:val="00C33544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68C3"/>
    <w:rsid w:val="00C47203"/>
    <w:rsid w:val="00C47231"/>
    <w:rsid w:val="00C52B1E"/>
    <w:rsid w:val="00C544CC"/>
    <w:rsid w:val="00C54CD3"/>
    <w:rsid w:val="00C56FE3"/>
    <w:rsid w:val="00C57E13"/>
    <w:rsid w:val="00C645E0"/>
    <w:rsid w:val="00C649BF"/>
    <w:rsid w:val="00C65F5E"/>
    <w:rsid w:val="00C66239"/>
    <w:rsid w:val="00C671BF"/>
    <w:rsid w:val="00C677F8"/>
    <w:rsid w:val="00C708FB"/>
    <w:rsid w:val="00C723E6"/>
    <w:rsid w:val="00C748A1"/>
    <w:rsid w:val="00C75497"/>
    <w:rsid w:val="00C75DEC"/>
    <w:rsid w:val="00C7739E"/>
    <w:rsid w:val="00C81426"/>
    <w:rsid w:val="00C84C6B"/>
    <w:rsid w:val="00C866FB"/>
    <w:rsid w:val="00C86B70"/>
    <w:rsid w:val="00C9052C"/>
    <w:rsid w:val="00C906E9"/>
    <w:rsid w:val="00C9124A"/>
    <w:rsid w:val="00C912DC"/>
    <w:rsid w:val="00C92F21"/>
    <w:rsid w:val="00C949FD"/>
    <w:rsid w:val="00C94C2A"/>
    <w:rsid w:val="00C952C7"/>
    <w:rsid w:val="00C96699"/>
    <w:rsid w:val="00C96C48"/>
    <w:rsid w:val="00C97FBD"/>
    <w:rsid w:val="00CA0FC7"/>
    <w:rsid w:val="00CA1076"/>
    <w:rsid w:val="00CA25A5"/>
    <w:rsid w:val="00CA3240"/>
    <w:rsid w:val="00CA35B0"/>
    <w:rsid w:val="00CB0778"/>
    <w:rsid w:val="00CB1585"/>
    <w:rsid w:val="00CB33D2"/>
    <w:rsid w:val="00CB34C4"/>
    <w:rsid w:val="00CB4178"/>
    <w:rsid w:val="00CB42F5"/>
    <w:rsid w:val="00CB4BC8"/>
    <w:rsid w:val="00CB6195"/>
    <w:rsid w:val="00CB7AC0"/>
    <w:rsid w:val="00CC0653"/>
    <w:rsid w:val="00CC5373"/>
    <w:rsid w:val="00CC5A32"/>
    <w:rsid w:val="00CD0446"/>
    <w:rsid w:val="00CD2149"/>
    <w:rsid w:val="00CD32FA"/>
    <w:rsid w:val="00CD579A"/>
    <w:rsid w:val="00CD657B"/>
    <w:rsid w:val="00CE13B2"/>
    <w:rsid w:val="00CE2DDD"/>
    <w:rsid w:val="00CE3FB9"/>
    <w:rsid w:val="00CE71DC"/>
    <w:rsid w:val="00CE777F"/>
    <w:rsid w:val="00CF0FA5"/>
    <w:rsid w:val="00CF13A8"/>
    <w:rsid w:val="00CF3866"/>
    <w:rsid w:val="00CF4CCA"/>
    <w:rsid w:val="00CF5194"/>
    <w:rsid w:val="00CF574C"/>
    <w:rsid w:val="00CF5750"/>
    <w:rsid w:val="00CF59C3"/>
    <w:rsid w:val="00D0022B"/>
    <w:rsid w:val="00D00ADF"/>
    <w:rsid w:val="00D016C9"/>
    <w:rsid w:val="00D03FBE"/>
    <w:rsid w:val="00D04746"/>
    <w:rsid w:val="00D0592F"/>
    <w:rsid w:val="00D06079"/>
    <w:rsid w:val="00D07AB3"/>
    <w:rsid w:val="00D13AFB"/>
    <w:rsid w:val="00D146DF"/>
    <w:rsid w:val="00D1548A"/>
    <w:rsid w:val="00D1619D"/>
    <w:rsid w:val="00D164AE"/>
    <w:rsid w:val="00D17C29"/>
    <w:rsid w:val="00D203CB"/>
    <w:rsid w:val="00D21217"/>
    <w:rsid w:val="00D23208"/>
    <w:rsid w:val="00D30DED"/>
    <w:rsid w:val="00D349FB"/>
    <w:rsid w:val="00D35BEF"/>
    <w:rsid w:val="00D374C1"/>
    <w:rsid w:val="00D40C65"/>
    <w:rsid w:val="00D41BB2"/>
    <w:rsid w:val="00D4348D"/>
    <w:rsid w:val="00D443EB"/>
    <w:rsid w:val="00D44B07"/>
    <w:rsid w:val="00D468FB"/>
    <w:rsid w:val="00D469D5"/>
    <w:rsid w:val="00D50878"/>
    <w:rsid w:val="00D50E6F"/>
    <w:rsid w:val="00D515AF"/>
    <w:rsid w:val="00D517CE"/>
    <w:rsid w:val="00D51D9D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8E1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0A28"/>
    <w:rsid w:val="00D81F57"/>
    <w:rsid w:val="00D83973"/>
    <w:rsid w:val="00D850FA"/>
    <w:rsid w:val="00D86A89"/>
    <w:rsid w:val="00D86B01"/>
    <w:rsid w:val="00D909D8"/>
    <w:rsid w:val="00D91736"/>
    <w:rsid w:val="00D91847"/>
    <w:rsid w:val="00D929EA"/>
    <w:rsid w:val="00D96E22"/>
    <w:rsid w:val="00DA0AF9"/>
    <w:rsid w:val="00DA0FF5"/>
    <w:rsid w:val="00DA1189"/>
    <w:rsid w:val="00DA1779"/>
    <w:rsid w:val="00DA2AD7"/>
    <w:rsid w:val="00DA3060"/>
    <w:rsid w:val="00DA4BA7"/>
    <w:rsid w:val="00DA5E41"/>
    <w:rsid w:val="00DA6C4E"/>
    <w:rsid w:val="00DA7D10"/>
    <w:rsid w:val="00DB1422"/>
    <w:rsid w:val="00DB5603"/>
    <w:rsid w:val="00DC204C"/>
    <w:rsid w:val="00DC5650"/>
    <w:rsid w:val="00DC6990"/>
    <w:rsid w:val="00DC73C2"/>
    <w:rsid w:val="00DD13DA"/>
    <w:rsid w:val="00DD46FF"/>
    <w:rsid w:val="00DE13E2"/>
    <w:rsid w:val="00DE16A9"/>
    <w:rsid w:val="00DE2335"/>
    <w:rsid w:val="00DE2EB0"/>
    <w:rsid w:val="00DE4887"/>
    <w:rsid w:val="00DE5821"/>
    <w:rsid w:val="00DE616E"/>
    <w:rsid w:val="00DE67C2"/>
    <w:rsid w:val="00DE6C85"/>
    <w:rsid w:val="00DE77FE"/>
    <w:rsid w:val="00DF05A9"/>
    <w:rsid w:val="00DF22D0"/>
    <w:rsid w:val="00DF2B02"/>
    <w:rsid w:val="00DF2B56"/>
    <w:rsid w:val="00DF4936"/>
    <w:rsid w:val="00DF63BC"/>
    <w:rsid w:val="00DF6D0D"/>
    <w:rsid w:val="00DF7C69"/>
    <w:rsid w:val="00E0077C"/>
    <w:rsid w:val="00E01332"/>
    <w:rsid w:val="00E055A1"/>
    <w:rsid w:val="00E068D0"/>
    <w:rsid w:val="00E07E4F"/>
    <w:rsid w:val="00E13A30"/>
    <w:rsid w:val="00E14BDD"/>
    <w:rsid w:val="00E15DBB"/>
    <w:rsid w:val="00E16149"/>
    <w:rsid w:val="00E16790"/>
    <w:rsid w:val="00E17E2A"/>
    <w:rsid w:val="00E2062D"/>
    <w:rsid w:val="00E20B91"/>
    <w:rsid w:val="00E23A59"/>
    <w:rsid w:val="00E2465B"/>
    <w:rsid w:val="00E24D61"/>
    <w:rsid w:val="00E30F9C"/>
    <w:rsid w:val="00E31876"/>
    <w:rsid w:val="00E32647"/>
    <w:rsid w:val="00E33ACE"/>
    <w:rsid w:val="00E340A0"/>
    <w:rsid w:val="00E35FEB"/>
    <w:rsid w:val="00E41F22"/>
    <w:rsid w:val="00E41F6A"/>
    <w:rsid w:val="00E426B8"/>
    <w:rsid w:val="00E433C4"/>
    <w:rsid w:val="00E43F88"/>
    <w:rsid w:val="00E45A13"/>
    <w:rsid w:val="00E464CC"/>
    <w:rsid w:val="00E51D1B"/>
    <w:rsid w:val="00E53E08"/>
    <w:rsid w:val="00E54CD2"/>
    <w:rsid w:val="00E57326"/>
    <w:rsid w:val="00E60840"/>
    <w:rsid w:val="00E6255E"/>
    <w:rsid w:val="00E62F78"/>
    <w:rsid w:val="00E64005"/>
    <w:rsid w:val="00E6479F"/>
    <w:rsid w:val="00E64837"/>
    <w:rsid w:val="00E64FE6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865D9"/>
    <w:rsid w:val="00E90382"/>
    <w:rsid w:val="00E91923"/>
    <w:rsid w:val="00E92EAE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0E3F"/>
    <w:rsid w:val="00EC1B58"/>
    <w:rsid w:val="00EC6528"/>
    <w:rsid w:val="00EC7981"/>
    <w:rsid w:val="00ED1668"/>
    <w:rsid w:val="00ED17A5"/>
    <w:rsid w:val="00ED24C5"/>
    <w:rsid w:val="00ED25D7"/>
    <w:rsid w:val="00ED2781"/>
    <w:rsid w:val="00ED3F5A"/>
    <w:rsid w:val="00ED43CC"/>
    <w:rsid w:val="00ED6F5B"/>
    <w:rsid w:val="00EE053D"/>
    <w:rsid w:val="00EE0F92"/>
    <w:rsid w:val="00EE2372"/>
    <w:rsid w:val="00EE3A31"/>
    <w:rsid w:val="00EE46A6"/>
    <w:rsid w:val="00EE67FE"/>
    <w:rsid w:val="00EF0ADC"/>
    <w:rsid w:val="00EF1CDF"/>
    <w:rsid w:val="00EF3AE7"/>
    <w:rsid w:val="00EF448D"/>
    <w:rsid w:val="00EF4D9A"/>
    <w:rsid w:val="00EF4FF3"/>
    <w:rsid w:val="00EF6C08"/>
    <w:rsid w:val="00EF6D25"/>
    <w:rsid w:val="00F0195A"/>
    <w:rsid w:val="00F02A38"/>
    <w:rsid w:val="00F0683B"/>
    <w:rsid w:val="00F07CC2"/>
    <w:rsid w:val="00F100B0"/>
    <w:rsid w:val="00F123C8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6703"/>
    <w:rsid w:val="00F30359"/>
    <w:rsid w:val="00F30604"/>
    <w:rsid w:val="00F31069"/>
    <w:rsid w:val="00F311ED"/>
    <w:rsid w:val="00F319B5"/>
    <w:rsid w:val="00F33149"/>
    <w:rsid w:val="00F346AB"/>
    <w:rsid w:val="00F34ABF"/>
    <w:rsid w:val="00F35E18"/>
    <w:rsid w:val="00F376ED"/>
    <w:rsid w:val="00F37EB6"/>
    <w:rsid w:val="00F43600"/>
    <w:rsid w:val="00F44D64"/>
    <w:rsid w:val="00F469E4"/>
    <w:rsid w:val="00F47732"/>
    <w:rsid w:val="00F52AF2"/>
    <w:rsid w:val="00F54B1E"/>
    <w:rsid w:val="00F5536E"/>
    <w:rsid w:val="00F55BD9"/>
    <w:rsid w:val="00F56469"/>
    <w:rsid w:val="00F572BD"/>
    <w:rsid w:val="00F602B9"/>
    <w:rsid w:val="00F612DF"/>
    <w:rsid w:val="00F61B02"/>
    <w:rsid w:val="00F63874"/>
    <w:rsid w:val="00F66A61"/>
    <w:rsid w:val="00F678E1"/>
    <w:rsid w:val="00F67A10"/>
    <w:rsid w:val="00F70417"/>
    <w:rsid w:val="00F72DBA"/>
    <w:rsid w:val="00F735DE"/>
    <w:rsid w:val="00F73D99"/>
    <w:rsid w:val="00F7407C"/>
    <w:rsid w:val="00F75097"/>
    <w:rsid w:val="00F75F53"/>
    <w:rsid w:val="00F768EF"/>
    <w:rsid w:val="00F76F9E"/>
    <w:rsid w:val="00F812D8"/>
    <w:rsid w:val="00F81654"/>
    <w:rsid w:val="00F82FBB"/>
    <w:rsid w:val="00F842EA"/>
    <w:rsid w:val="00F857B5"/>
    <w:rsid w:val="00F86AA6"/>
    <w:rsid w:val="00F9191B"/>
    <w:rsid w:val="00F94272"/>
    <w:rsid w:val="00F9649D"/>
    <w:rsid w:val="00F96522"/>
    <w:rsid w:val="00F96962"/>
    <w:rsid w:val="00F96BF0"/>
    <w:rsid w:val="00FA1282"/>
    <w:rsid w:val="00FA15A0"/>
    <w:rsid w:val="00FA26E9"/>
    <w:rsid w:val="00FA5004"/>
    <w:rsid w:val="00FA6D59"/>
    <w:rsid w:val="00FA7EAE"/>
    <w:rsid w:val="00FB081C"/>
    <w:rsid w:val="00FB3FCA"/>
    <w:rsid w:val="00FC0A36"/>
    <w:rsid w:val="00FC2FB4"/>
    <w:rsid w:val="00FC3DD4"/>
    <w:rsid w:val="00FC473B"/>
    <w:rsid w:val="00FC47DF"/>
    <w:rsid w:val="00FC5EC4"/>
    <w:rsid w:val="00FD0ED7"/>
    <w:rsid w:val="00FD201E"/>
    <w:rsid w:val="00FD2944"/>
    <w:rsid w:val="00FD672F"/>
    <w:rsid w:val="00FD67ED"/>
    <w:rsid w:val="00FD7FC5"/>
    <w:rsid w:val="00FE0FFA"/>
    <w:rsid w:val="00FE1A76"/>
    <w:rsid w:val="00FE23B4"/>
    <w:rsid w:val="00FE2787"/>
    <w:rsid w:val="00FF24E7"/>
    <w:rsid w:val="00FF50A3"/>
    <w:rsid w:val="00FF5C7B"/>
    <w:rsid w:val="0EB24DAE"/>
    <w:rsid w:val="111A394C"/>
    <w:rsid w:val="171C4D86"/>
    <w:rsid w:val="256563DE"/>
    <w:rsid w:val="2BE517C1"/>
    <w:rsid w:val="30B27A1C"/>
    <w:rsid w:val="317148E1"/>
    <w:rsid w:val="3A30371B"/>
    <w:rsid w:val="3CA93ECC"/>
    <w:rsid w:val="3FCB1A90"/>
    <w:rsid w:val="47CF0CA1"/>
    <w:rsid w:val="535D565F"/>
    <w:rsid w:val="6BB07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8B376F-D627-4297-ADB8-8351892BB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FE6"/>
    <w:rPr>
      <w:rFonts w:ascii="Times New Roman" w:eastAsiaTheme="minorHAnsi" w:hAnsi="Times New Roman" w:cstheme="minorBidi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63E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363EA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rsid w:val="00363EA9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rsid w:val="00363EA9"/>
    <w:pPr>
      <w:tabs>
        <w:tab w:val="center" w:pos="4677"/>
        <w:tab w:val="right" w:pos="9355"/>
      </w:tabs>
      <w:spacing w:after="0" w:line="240" w:lineRule="auto"/>
    </w:pPr>
  </w:style>
  <w:style w:type="character" w:styleId="a9">
    <w:name w:val="Hyperlink"/>
    <w:uiPriority w:val="99"/>
    <w:unhideWhenUsed/>
    <w:qFormat/>
    <w:rsid w:val="00363EA9"/>
    <w:rPr>
      <w:color w:val="0000FF"/>
      <w:u w:val="single"/>
    </w:rPr>
  </w:style>
  <w:style w:type="character" w:styleId="aa">
    <w:name w:val="page number"/>
    <w:basedOn w:val="a0"/>
    <w:qFormat/>
    <w:rsid w:val="00363EA9"/>
  </w:style>
  <w:style w:type="character" w:customStyle="1" w:styleId="a8">
    <w:name w:val="Нижний колонтитул Знак"/>
    <w:basedOn w:val="a0"/>
    <w:link w:val="a7"/>
    <w:uiPriority w:val="99"/>
    <w:qFormat/>
    <w:rsid w:val="00363EA9"/>
  </w:style>
  <w:style w:type="paragraph" w:styleId="ab">
    <w:name w:val="List Paragraph"/>
    <w:basedOn w:val="a"/>
    <w:uiPriority w:val="34"/>
    <w:qFormat/>
    <w:rsid w:val="00363EA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qFormat/>
    <w:rsid w:val="00363E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363EA9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qFormat/>
    <w:rsid w:val="00363EA9"/>
    <w:rPr>
      <w:color w:val="242021"/>
      <w:sz w:val="22"/>
      <w:szCs w:val="22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363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translate.yandex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wikipedia.or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96884D-AC90-4CE0-9D40-768D5DECE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3478</Words>
  <Characters>19827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123</cp:lastModifiedBy>
  <cp:revision>12</cp:revision>
  <cp:lastPrinted>2018-08-30T15:52:00Z</cp:lastPrinted>
  <dcterms:created xsi:type="dcterms:W3CDTF">2021-12-24T12:27:00Z</dcterms:created>
  <dcterms:modified xsi:type="dcterms:W3CDTF">2023-10-30T08:58:00Z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1049-11.2.0.8991</vt:lpwstr>
  </property>
</Properties>
</file>